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D34D0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4029D2" w:rsidRDefault="007A1BDC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BDC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Жихарев Андрей Васильевич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7A1BD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7A1BD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68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4029D2" w:rsidRDefault="004029D2" w:rsidP="007A1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7A1BDC" w:rsidRDefault="007A1BDC" w:rsidP="007A1BDC">
            <w:pPr>
              <w:spacing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A1BDC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Общество с ограниченной ответственност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ью «ОО «Топаз Санкт-Петербург», г</w:t>
            </w:r>
            <w:r w:rsidRPr="007A1BDC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енеральный директор.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D34D00" w:rsidRDefault="00D34D00" w:rsidP="00D34D0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Выдвинут Санкт-Петербургским региональным  отделением Всероссийской  политической  партией  «ЕДИНАЯ РОССИЯ»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7A1BDC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727E5F" w:rsidTr="00727E5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27E5F" w:rsidRDefault="00727E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7A1B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="007A1BDC">
              <w:rPr>
                <w:rFonts w:ascii="Times New Roman" w:hAnsi="Times New Roman" w:cs="Times New Roman"/>
                <w:sz w:val="28"/>
                <w:szCs w:val="28"/>
              </w:rPr>
              <w:t>601 052, 21</w:t>
            </w:r>
            <w:r>
              <w:rPr>
                <w:sz w:val="16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руб.; </w:t>
            </w:r>
            <w:r w:rsidR="00EE243F">
              <w:rPr>
                <w:rFonts w:ascii="Times New Roman" w:hAnsi="Times New Roman" w:cs="Times New Roman"/>
                <w:sz w:val="28"/>
                <w:szCs w:val="28"/>
              </w:rPr>
              <w:t>депутатская доплата – 15 600,00</w:t>
            </w:r>
            <w:r w:rsidR="007A1BDC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 w:rsidR="00EE243F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7A1BDC">
              <w:rPr>
                <w:rFonts w:ascii="Times New Roman" w:hAnsi="Times New Roman" w:cs="Times New Roman"/>
                <w:sz w:val="28"/>
                <w:szCs w:val="28"/>
              </w:rPr>
              <w:t>доход с продажи доли участия в установочном капитале организации</w:t>
            </w:r>
            <w:r w:rsidR="00EE243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7A1BDC">
              <w:rPr>
                <w:rFonts w:ascii="Times New Roman" w:hAnsi="Times New Roman" w:cs="Times New Roman"/>
                <w:sz w:val="28"/>
                <w:szCs w:val="28"/>
              </w:rPr>
              <w:t>377 500,00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EE243F" w:rsidP="007A1B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7A1BDC">
              <w:rPr>
                <w:rFonts w:ascii="Times New Roman" w:hAnsi="Times New Roman" w:cs="Times New Roman"/>
                <w:sz w:val="28"/>
                <w:szCs w:val="28"/>
              </w:rPr>
              <w:t>1001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РФ, </w:t>
            </w:r>
            <w:r w:rsidR="007A1BDC">
              <w:rPr>
                <w:rFonts w:ascii="Times New Roman" w:hAnsi="Times New Roman" w:cs="Times New Roman"/>
                <w:sz w:val="28"/>
                <w:szCs w:val="28"/>
              </w:rPr>
              <w:t>Ленинградская обл. Ломоносовский район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1A1EE8" w:rsidP="001A1E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бщая площадь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46,2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кв. м., РФ, Санкт-Петербург.</w:t>
            </w:r>
          </w:p>
          <w:p w:rsidR="001A1EE8" w:rsidRDefault="001A1EE8" w:rsidP="001A1E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42,1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РФ, Ленинградская обл. Ломоносовский район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43F" w:rsidRDefault="001A1EE8" w:rsidP="001A1E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Катер – Ижора 505, 2018 г.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1A1EE8" w:rsidP="001A1E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="00EE24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302 988,34</w:t>
            </w:r>
            <w:r w:rsidR="00EE24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1A1EE8" w:rsidP="001A1E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75,5% доли в праве ООО "</w:t>
            </w:r>
            <w:r w:rsidRPr="001A1EE8">
              <w:rPr>
                <w:rFonts w:ascii="Times New Roman" w:hAnsi="Times New Roman" w:cs="Times New Roman"/>
                <w:sz w:val="28"/>
                <w:szCs w:val="28"/>
              </w:rPr>
              <w:t>Топаз Ритейл"</w:t>
            </w:r>
            <w:bookmarkStart w:id="0" w:name="_GoBack"/>
            <w:bookmarkEnd w:id="0"/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D9B" w:rsidRDefault="00685D9B" w:rsidP="008F2DE8">
      <w:pPr>
        <w:spacing w:after="0" w:line="240" w:lineRule="auto"/>
      </w:pPr>
      <w:r>
        <w:separator/>
      </w:r>
    </w:p>
  </w:endnote>
  <w:endnote w:type="continuationSeparator" w:id="0">
    <w:p w:rsidR="00685D9B" w:rsidRDefault="00685D9B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D9B" w:rsidRDefault="00685D9B" w:rsidP="008F2DE8">
      <w:pPr>
        <w:spacing w:after="0" w:line="240" w:lineRule="auto"/>
      </w:pPr>
      <w:r>
        <w:separator/>
      </w:r>
    </w:p>
  </w:footnote>
  <w:footnote w:type="continuationSeparator" w:id="0">
    <w:p w:rsidR="00685D9B" w:rsidRDefault="00685D9B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A1EE8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D52F3"/>
    <w:rsid w:val="003E58BE"/>
    <w:rsid w:val="004029D2"/>
    <w:rsid w:val="0045109B"/>
    <w:rsid w:val="00452032"/>
    <w:rsid w:val="004D0018"/>
    <w:rsid w:val="004D6640"/>
    <w:rsid w:val="005960E3"/>
    <w:rsid w:val="005B75AA"/>
    <w:rsid w:val="00601238"/>
    <w:rsid w:val="00685D9B"/>
    <w:rsid w:val="006A6762"/>
    <w:rsid w:val="006F630D"/>
    <w:rsid w:val="00712831"/>
    <w:rsid w:val="0072737D"/>
    <w:rsid w:val="00727E5F"/>
    <w:rsid w:val="00782D2F"/>
    <w:rsid w:val="007A1BDC"/>
    <w:rsid w:val="007D2FAF"/>
    <w:rsid w:val="007D6C95"/>
    <w:rsid w:val="00871904"/>
    <w:rsid w:val="008F2DE8"/>
    <w:rsid w:val="0094331F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35450"/>
    <w:rsid w:val="00B50881"/>
    <w:rsid w:val="00B520F3"/>
    <w:rsid w:val="00B53E19"/>
    <w:rsid w:val="00B724DA"/>
    <w:rsid w:val="00B74519"/>
    <w:rsid w:val="00B93C17"/>
    <w:rsid w:val="00C562FF"/>
    <w:rsid w:val="00C63A71"/>
    <w:rsid w:val="00C82B4A"/>
    <w:rsid w:val="00C96BE4"/>
    <w:rsid w:val="00CA38C2"/>
    <w:rsid w:val="00CA4C70"/>
    <w:rsid w:val="00CE1E8B"/>
    <w:rsid w:val="00D1436F"/>
    <w:rsid w:val="00D34D00"/>
    <w:rsid w:val="00D560F3"/>
    <w:rsid w:val="00D8245F"/>
    <w:rsid w:val="00DD25D7"/>
    <w:rsid w:val="00DE06FC"/>
    <w:rsid w:val="00DF056A"/>
    <w:rsid w:val="00E32794"/>
    <w:rsid w:val="00EC6CF4"/>
    <w:rsid w:val="00EE243F"/>
    <w:rsid w:val="00F02B21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23</cp:revision>
  <cp:lastPrinted>2019-07-02T07:38:00Z</cp:lastPrinted>
  <dcterms:created xsi:type="dcterms:W3CDTF">2019-06-24T11:18:00Z</dcterms:created>
  <dcterms:modified xsi:type="dcterms:W3CDTF">2019-07-09T07:50:00Z</dcterms:modified>
</cp:coreProperties>
</file>