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2CE" w:rsidRDefault="008B12CE" w:rsidP="008B12CE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i/>
          <w:sz w:val="24"/>
          <w:szCs w:val="24"/>
          <w:lang w:val="ru-RU" w:bidi="ar-SA"/>
        </w:rPr>
        <w:t>(первый)</w:t>
      </w:r>
    </w:p>
    <w:p w:rsidR="00C21FA4" w:rsidRDefault="008B12CE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8B12CE" w:rsidRDefault="00A04912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 xml:space="preserve">                </w:t>
      </w:r>
      <w:r w:rsidR="007542F6">
        <w:rPr>
          <w:rFonts w:eastAsia="Calibri"/>
          <w:sz w:val="24"/>
          <w:szCs w:val="24"/>
          <w:lang w:val="ru-RU" w:bidi="ar-SA"/>
        </w:rPr>
        <w:t xml:space="preserve">  Селезнев </w:t>
      </w:r>
      <w:r>
        <w:rPr>
          <w:rFonts w:eastAsia="Calibri"/>
          <w:sz w:val="24"/>
          <w:szCs w:val="24"/>
          <w:lang w:val="ru-RU" w:bidi="ar-SA"/>
        </w:rPr>
        <w:t>Алексей Юрьевич</w:t>
      </w:r>
    </w:p>
    <w:tbl>
      <w:tblPr>
        <w:tblW w:w="10320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5"/>
        <w:gridCol w:w="1081"/>
        <w:gridCol w:w="1999"/>
        <w:gridCol w:w="1561"/>
        <w:gridCol w:w="97"/>
      </w:tblGrid>
      <w:tr w:rsidR="008B12CE" w:rsidRPr="00A04912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C21FA4" w:rsidRDefault="00C21FA4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u w:val="single"/>
                <w:lang w:val="ru-RU" w:bidi="ar-SA"/>
              </w:rPr>
            </w:pPr>
          </w:p>
          <w:p w:rsidR="008B12CE" w:rsidRDefault="007542F6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внутригородское муниципальное образование Санкт-Петербурга город Ломоносов, г. Санкт-Петербург</w:t>
            </w:r>
            <w:r w:rsidR="008B12CE">
              <w:rPr>
                <w:rFonts w:eastAsia="Calibri"/>
                <w:i/>
                <w:sz w:val="24"/>
                <w:szCs w:val="24"/>
                <w:lang w:val="ru-RU" w:bidi="ar-SA"/>
              </w:rPr>
              <w:t>___________________________________________________________________________(наименование муниципального образования, субъекта Российской Федерации)</w:t>
            </w:r>
          </w:p>
          <w:p w:rsidR="00C21FA4" w:rsidRDefault="00C21FA4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</w:p>
          <w:p w:rsidR="008B12CE" w:rsidRDefault="007542F6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40810810155009005049</w:t>
            </w:r>
          </w:p>
        </w:tc>
      </w:tr>
      <w:tr w:rsidR="008B12CE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 специального избирательного счета)</w:t>
            </w:r>
          </w:p>
        </w:tc>
      </w:tr>
      <w:tr w:rsidR="008B12CE" w:rsidRPr="007542F6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 w:rsidP="007542F6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7542F6">
              <w:rPr>
                <w:rFonts w:eastAsia="Calibri"/>
                <w:sz w:val="24"/>
                <w:szCs w:val="24"/>
                <w:lang w:val="ru-RU" w:bidi="ar-SA"/>
              </w:rPr>
              <w:t xml:space="preserve">05.07.2019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8B12CE" w:rsidRPr="007542F6" w:rsidTr="008B12CE"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B12CE" w:rsidRPr="007542F6" w:rsidTr="008B12CE"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B12CE" w:rsidTr="008B12CE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1000.00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C17B1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1000.00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C17B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1000.00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C17B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C17B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C17B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C17B1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C17B1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C17B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C17B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C17B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C17B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C17B1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C17B1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C17B1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г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C17B1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»-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C17B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C17B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C17B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200</w:t>
            </w:r>
            <w:r w:rsidR="005C4EFA">
              <w:rPr>
                <w:rFonts w:eastAsia="Calibri"/>
                <w:sz w:val="24"/>
                <w:szCs w:val="24"/>
                <w:lang w:val="ru-RU" w:bidi="ar-SA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C17B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200</w:t>
            </w:r>
            <w:r w:rsidR="005C4EFA">
              <w:rPr>
                <w:rFonts w:eastAsia="Calibri"/>
                <w:sz w:val="24"/>
                <w:szCs w:val="24"/>
                <w:lang w:val="ru-RU" w:bidi="ar-SA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C17B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C17B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A35E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A35E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A35E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A35E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A35E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A35E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A35E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Распределено неизрасходованного остатка средств фонда пропорционально 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перечисленным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в избирательный фонд</w:t>
            </w:r>
            <w:r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A35E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A0491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800.00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A35E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</w:tbl>
    <w:p w:rsidR="008B12CE" w:rsidRDefault="008B12CE" w:rsidP="008B12CE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10975" w:type="dxa"/>
        <w:tblInd w:w="-956" w:type="dxa"/>
        <w:tblLook w:val="01E0" w:firstRow="1" w:lastRow="1" w:firstColumn="1" w:lastColumn="1" w:noHBand="0" w:noVBand="0"/>
      </w:tblPr>
      <w:tblGrid>
        <w:gridCol w:w="5208"/>
        <w:gridCol w:w="2292"/>
        <w:gridCol w:w="366"/>
        <w:gridCol w:w="3109"/>
      </w:tblGrid>
      <w:tr w:rsidR="007542F6" w:rsidTr="007542F6">
        <w:trPr>
          <w:trHeight w:hRule="exact" w:val="351"/>
        </w:trPr>
        <w:tc>
          <w:tcPr>
            <w:tcW w:w="5208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7542F6" w:rsidP="007542F6">
            <w:pPr>
              <w:spacing w:line="276" w:lineRule="auto"/>
              <w:jc w:val="righ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          05.07.2019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1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7542F6" w:rsidP="007542F6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Селезнев Алексей Юрьевич</w:t>
            </w:r>
          </w:p>
        </w:tc>
      </w:tr>
      <w:tr w:rsidR="007542F6" w:rsidTr="007542F6">
        <w:trPr>
          <w:trHeight w:hRule="exact" w:val="722"/>
        </w:trPr>
        <w:tc>
          <w:tcPr>
            <w:tcW w:w="5208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>
              <w:rPr>
                <w:rFonts w:eastAsia="Calibri"/>
                <w:sz w:val="16"/>
                <w:szCs w:val="16"/>
                <w:lang w:val="ru-RU" w:bidi="ar-SA"/>
              </w:rPr>
              <w:t>фамилия</w:t>
            </w:r>
            <w:proofErr w:type="gramStart"/>
            <w:r>
              <w:rPr>
                <w:rFonts w:eastAsia="Calibri"/>
                <w:sz w:val="16"/>
                <w:szCs w:val="16"/>
                <w:lang w:val="ru-RU" w:bidi="ar-SA"/>
              </w:rPr>
              <w:t>,и</w:t>
            </w:r>
            <w:proofErr w:type="gramEnd"/>
            <w:r>
              <w:rPr>
                <w:rFonts w:eastAsia="Calibri"/>
                <w:sz w:val="16"/>
                <w:szCs w:val="16"/>
                <w:lang w:val="ru-RU" w:bidi="ar-SA"/>
              </w:rPr>
              <w:t>мя,отчество</w:t>
            </w:r>
            <w:proofErr w:type="spellEnd"/>
            <w:r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1F46BF" w:rsidRDefault="001F46BF"/>
    <w:sectPr w:rsidR="001F4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DC3" w:rsidRDefault="00D31DC3" w:rsidP="008B12CE">
      <w:pPr>
        <w:spacing w:after="0" w:line="240" w:lineRule="auto"/>
      </w:pPr>
      <w:r>
        <w:separator/>
      </w:r>
    </w:p>
  </w:endnote>
  <w:endnote w:type="continuationSeparator" w:id="0">
    <w:p w:rsidR="00D31DC3" w:rsidRDefault="00D31DC3" w:rsidP="008B1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DC3" w:rsidRDefault="00D31DC3" w:rsidP="008B12CE">
      <w:pPr>
        <w:spacing w:after="0" w:line="240" w:lineRule="auto"/>
      </w:pPr>
      <w:r>
        <w:separator/>
      </w:r>
    </w:p>
  </w:footnote>
  <w:footnote w:type="continuationSeparator" w:id="0">
    <w:p w:rsidR="00D31DC3" w:rsidRDefault="00D31DC3" w:rsidP="008B12CE">
      <w:pPr>
        <w:spacing w:after="0" w:line="240" w:lineRule="auto"/>
      </w:pPr>
      <w:r>
        <w:continuationSeparator/>
      </w:r>
    </w:p>
  </w:footnote>
  <w:footnote w:id="1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>
        <w:rPr>
          <w:rFonts w:ascii="Times New Roman" w:hAnsi="Times New Roman"/>
          <w:sz w:val="16"/>
          <w:szCs w:val="16"/>
        </w:rPr>
        <w:t> </w:t>
      </w:r>
      <w:r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sz w:val="16"/>
          <w:szCs w:val="16"/>
        </w:rPr>
        <w:sym w:font="Symbol" w:char="F02A"/>
      </w:r>
      <w:r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0DD"/>
    <w:rsid w:val="000650DD"/>
    <w:rsid w:val="001F46BF"/>
    <w:rsid w:val="00202616"/>
    <w:rsid w:val="002F3C47"/>
    <w:rsid w:val="005C4EFA"/>
    <w:rsid w:val="00675D8F"/>
    <w:rsid w:val="007542F6"/>
    <w:rsid w:val="008470EB"/>
    <w:rsid w:val="008A35E2"/>
    <w:rsid w:val="008B12CE"/>
    <w:rsid w:val="00A04912"/>
    <w:rsid w:val="00A059ED"/>
    <w:rsid w:val="00AC17B1"/>
    <w:rsid w:val="00B81BED"/>
    <w:rsid w:val="00C21FA4"/>
    <w:rsid w:val="00D31DC3"/>
    <w:rsid w:val="00DD2457"/>
    <w:rsid w:val="00DE7F86"/>
    <w:rsid w:val="00F81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2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</dc:creator>
  <cp:keywords/>
  <dc:description/>
  <cp:lastModifiedBy>Селезнев Алексей Юрьевич</cp:lastModifiedBy>
  <cp:revision>10</cp:revision>
  <cp:lastPrinted>2019-07-04T20:42:00Z</cp:lastPrinted>
  <dcterms:created xsi:type="dcterms:W3CDTF">2019-06-24T11:38:00Z</dcterms:created>
  <dcterms:modified xsi:type="dcterms:W3CDTF">2019-07-04T20:45:00Z</dcterms:modified>
</cp:coreProperties>
</file>