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112" w:rsidRPr="00D32027" w:rsidRDefault="00A90112" w:rsidP="00A90112">
      <w:pPr>
        <w:spacing w:after="0" w:line="240" w:lineRule="auto"/>
        <w:jc w:val="center"/>
        <w:rPr>
          <w:rFonts w:ascii="Times New Roman" w:hAnsi="Times New Roman" w:cs="Times New Roman"/>
          <w:color w:val="000000"/>
          <w:sz w:val="24"/>
          <w:szCs w:val="24"/>
        </w:rPr>
      </w:pPr>
      <w:r w:rsidRPr="00BA0B5F">
        <w:rPr>
          <w:noProof/>
          <w:lang w:eastAsia="ru-RU"/>
        </w:rPr>
        <w:drawing>
          <wp:inline distT="0" distB="0" distL="0" distR="0" wp14:anchorId="2EA9129B" wp14:editId="273B98C1">
            <wp:extent cx="866775" cy="1028700"/>
            <wp:effectExtent l="0" t="0" r="9525" b="0"/>
            <wp:docPr id="1" name="Рисунок 1" descr="Oranienbau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anienbaum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noFill/>
                    <a:ln>
                      <a:noFill/>
                    </a:ln>
                  </pic:spPr>
                </pic:pic>
              </a:graphicData>
            </a:graphic>
          </wp:inline>
        </w:drawing>
      </w:r>
    </w:p>
    <w:p w:rsidR="00A90112" w:rsidRDefault="00A90112" w:rsidP="00A90112">
      <w:pPr>
        <w:pStyle w:val="a9"/>
        <w:ind w:left="0" w:right="0"/>
        <w:rPr>
          <w:sz w:val="28"/>
        </w:rPr>
      </w:pPr>
      <w:r>
        <w:rPr>
          <w:sz w:val="28"/>
        </w:rPr>
        <w:t xml:space="preserve">МЕСТНАЯ АДМИНИСТРАЦИЯ МУНИЦИПАЛЬНОГО </w:t>
      </w:r>
    </w:p>
    <w:p w:rsidR="00A90112" w:rsidRPr="00384075" w:rsidRDefault="00A90112" w:rsidP="00A90112">
      <w:pPr>
        <w:jc w:val="center"/>
        <w:rPr>
          <w:rFonts w:ascii="Times New Roman" w:eastAsia="Times New Roman" w:hAnsi="Times New Roman" w:cs="Times New Roman"/>
          <w:b/>
          <w:sz w:val="28"/>
          <w:szCs w:val="20"/>
          <w:lang w:eastAsia="ru-RU"/>
        </w:rPr>
      </w:pPr>
      <w:r w:rsidRPr="00384075">
        <w:rPr>
          <w:rFonts w:ascii="Times New Roman" w:eastAsia="Times New Roman" w:hAnsi="Times New Roman" w:cs="Times New Roman"/>
          <w:b/>
          <w:sz w:val="28"/>
          <w:szCs w:val="20"/>
          <w:lang w:eastAsia="ru-RU"/>
        </w:rPr>
        <w:t xml:space="preserve">ОБРАЗОВАНИЯ ГОРОД ЛОМОНОСОВ </w:t>
      </w:r>
    </w:p>
    <w:p w:rsidR="00A90112" w:rsidRDefault="00A90112" w:rsidP="00A90112">
      <w:pPr>
        <w:spacing w:after="0" w:line="240" w:lineRule="auto"/>
        <w:jc w:val="center"/>
        <w:rPr>
          <w:sz w:val="28"/>
        </w:rPr>
      </w:pPr>
      <w:r>
        <w:rPr>
          <w:noProof/>
          <w:sz w:val="28"/>
          <w:lang w:eastAsia="ru-RU"/>
        </w:rPr>
        <mc:AlternateContent>
          <mc:Choice Requires="wps">
            <w:drawing>
              <wp:anchor distT="0" distB="0" distL="114300" distR="114300" simplePos="0" relativeHeight="251660288" behindDoc="0" locked="0" layoutInCell="0" allowOverlap="1" wp14:anchorId="345FF2CA" wp14:editId="5FF1FE95">
                <wp:simplePos x="0" y="0"/>
                <wp:positionH relativeFrom="column">
                  <wp:posOffset>3810</wp:posOffset>
                </wp:positionH>
                <wp:positionV relativeFrom="paragraph">
                  <wp:posOffset>132080</wp:posOffset>
                </wp:positionV>
                <wp:extent cx="6309360" cy="0"/>
                <wp:effectExtent l="14605" t="15875" r="19685" b="2222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E54EC" id="Прямая соединительная линия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" o:allowincell="f" strokeweight="2.25pt"/>
            </w:pict>
          </mc:Fallback>
        </mc:AlternateContent>
      </w:r>
      <w:r>
        <w:rPr>
          <w:noProof/>
          <w:sz w:val="28"/>
          <w:lang w:eastAsia="ru-RU"/>
        </w:rPr>
        <mc:AlternateContent>
          <mc:Choice Requires="wps">
            <w:drawing>
              <wp:anchor distT="0" distB="0" distL="114300" distR="114300" simplePos="0" relativeHeight="251659264" behindDoc="0" locked="0" layoutInCell="0" allowOverlap="1" wp14:anchorId="61C073BE" wp14:editId="2F252328">
                <wp:simplePos x="0" y="0"/>
                <wp:positionH relativeFrom="column">
                  <wp:posOffset>3810</wp:posOffset>
                </wp:positionH>
                <wp:positionV relativeFrom="paragraph">
                  <wp:posOffset>40640</wp:posOffset>
                </wp:positionV>
                <wp:extent cx="6309360" cy="0"/>
                <wp:effectExtent l="14605" t="19685" r="19685" b="1841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DF2F7"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" o:allowincell="f" strokeweight="2.25pt"/>
            </w:pict>
          </mc:Fallback>
        </mc:AlternateContent>
      </w:r>
    </w:p>
    <w:p w:rsidR="00A90112" w:rsidRDefault="00A90112" w:rsidP="00A90112">
      <w:pPr>
        <w:spacing w:after="0" w:line="240" w:lineRule="auto"/>
        <w:ind w:left="284"/>
        <w:jc w:val="center"/>
        <w:rPr>
          <w:rFonts w:ascii="Times New Roman" w:hAnsi="Times New Roman" w:cs="Times New Roman"/>
          <w:b/>
          <w:sz w:val="28"/>
          <w:szCs w:val="28"/>
        </w:rPr>
      </w:pPr>
    </w:p>
    <w:p w:rsidR="00A90112" w:rsidRPr="0003251E" w:rsidRDefault="00A90112" w:rsidP="00A90112">
      <w:pPr>
        <w:spacing w:after="0" w:line="240" w:lineRule="auto"/>
        <w:ind w:left="284"/>
        <w:jc w:val="center"/>
        <w:rPr>
          <w:rFonts w:ascii="Times New Roman" w:hAnsi="Times New Roman" w:cs="Times New Roman"/>
          <w:b/>
          <w:sz w:val="28"/>
          <w:szCs w:val="28"/>
        </w:rPr>
      </w:pPr>
      <w:r w:rsidRPr="0003251E">
        <w:rPr>
          <w:rFonts w:ascii="Times New Roman" w:hAnsi="Times New Roman" w:cs="Times New Roman"/>
          <w:b/>
          <w:sz w:val="28"/>
          <w:szCs w:val="28"/>
        </w:rPr>
        <w:t>ПОСТАНОВЛЕНИЕ</w:t>
      </w:r>
    </w:p>
    <w:p w:rsidR="00A90112" w:rsidRPr="0003251E" w:rsidRDefault="00A90112" w:rsidP="00A90112">
      <w:pPr>
        <w:spacing w:after="0" w:line="240" w:lineRule="auto"/>
        <w:ind w:left="284" w:right="567"/>
        <w:rPr>
          <w:rFonts w:ascii="Times New Roman" w:hAnsi="Times New Roman" w:cs="Times New Roman"/>
        </w:rPr>
      </w:pPr>
    </w:p>
    <w:p w:rsidR="00A90112" w:rsidRDefault="00A90112" w:rsidP="00A90112">
      <w:pPr>
        <w:spacing w:after="0" w:line="240" w:lineRule="auto"/>
      </w:pPr>
    </w:p>
    <w:p w:rsidR="00ED38B5" w:rsidRDefault="00ED38B5" w:rsidP="00ED38B5">
      <w:pPr>
        <w:pStyle w:val="ab"/>
        <w:spacing w:line="200" w:lineRule="atLeast"/>
        <w:jc w:val="both"/>
      </w:pPr>
      <w:r>
        <w:rPr>
          <w:rFonts w:ascii="Times New Roman" w:hAnsi="Times New Roman"/>
          <w:sz w:val="24"/>
          <w:szCs w:val="24"/>
        </w:rPr>
        <w:t xml:space="preserve">от 30.10.2018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13</w:t>
      </w:r>
      <w:r>
        <w:rPr>
          <w:rFonts w:ascii="Times New Roman" w:hAnsi="Times New Roman"/>
          <w:sz w:val="24"/>
          <w:szCs w:val="24"/>
        </w:rPr>
        <w:t>1</w:t>
      </w:r>
      <w:r>
        <w:rPr>
          <w:rFonts w:ascii="Times New Roman" w:hAnsi="Times New Roman"/>
          <w:sz w:val="24"/>
          <w:szCs w:val="24"/>
        </w:rPr>
        <w:t>/01-02</w:t>
      </w:r>
    </w:p>
    <w:p w:rsidR="00A90112" w:rsidRDefault="00A90112" w:rsidP="00052877">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384075">
        <w:rPr>
          <w:rFonts w:ascii="Times New Roman" w:eastAsia="Times New Roman" w:hAnsi="Times New Roman" w:cs="Times New Roman"/>
          <w:bCs/>
          <w:sz w:val="24"/>
          <w:szCs w:val="24"/>
          <w:lang w:eastAsia="ru-RU"/>
        </w:rPr>
        <w:tab/>
      </w:r>
    </w:p>
    <w:p w:rsidR="006E27F4" w:rsidRPr="00384075" w:rsidRDefault="006E27F4" w:rsidP="00052877">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A90112" w:rsidRDefault="00A90112" w:rsidP="00A90112">
      <w:pPr>
        <w:spacing w:after="0" w:line="240" w:lineRule="auto"/>
        <w:contextualSpacing/>
        <w:rPr>
          <w:rFonts w:ascii="Times New Roman" w:eastAsia="Times New Roman" w:hAnsi="Times New Roman" w:cs="Times New Roman"/>
          <w:bCs/>
          <w:sz w:val="24"/>
          <w:szCs w:val="24"/>
          <w:lang w:eastAsia="ru-RU"/>
        </w:rPr>
      </w:pPr>
      <w:r w:rsidRPr="00384075">
        <w:rPr>
          <w:rFonts w:ascii="Times New Roman" w:eastAsia="Times New Roman" w:hAnsi="Times New Roman" w:cs="Times New Roman"/>
          <w:bCs/>
          <w:sz w:val="24"/>
          <w:szCs w:val="24"/>
          <w:lang w:eastAsia="ru-RU"/>
        </w:rPr>
        <w:t>О</w:t>
      </w:r>
      <w:r>
        <w:rPr>
          <w:rFonts w:ascii="Times New Roman" w:eastAsia="Times New Roman" w:hAnsi="Times New Roman" w:cs="Times New Roman"/>
          <w:bCs/>
          <w:sz w:val="24"/>
          <w:szCs w:val="24"/>
          <w:lang w:eastAsia="ru-RU"/>
        </w:rPr>
        <w:t>б утверждении муниципальной программы</w:t>
      </w:r>
    </w:p>
    <w:p w:rsidR="00A90112" w:rsidRDefault="00A90112" w:rsidP="00A90112">
      <w:pPr>
        <w:spacing w:after="0"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по организации дополнительного</w:t>
      </w:r>
    </w:p>
    <w:p w:rsidR="00A90112" w:rsidRDefault="00A90112" w:rsidP="00A90112">
      <w:pPr>
        <w:spacing w:after="0"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профессионального образования муниципальных</w:t>
      </w:r>
    </w:p>
    <w:p w:rsidR="00A90112" w:rsidRDefault="00A90112" w:rsidP="00A90112">
      <w:pPr>
        <w:spacing w:after="0"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служащих и работников муниципальных</w:t>
      </w:r>
    </w:p>
    <w:p w:rsidR="00A90112" w:rsidRPr="00384075" w:rsidRDefault="00A90112" w:rsidP="00A90112">
      <w:pPr>
        <w:spacing w:after="0"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учреждений на 2019 год</w:t>
      </w:r>
    </w:p>
    <w:p w:rsidR="00A90112" w:rsidRDefault="00A90112" w:rsidP="00A90112">
      <w:pPr>
        <w:spacing w:after="0" w:line="240" w:lineRule="auto"/>
        <w:ind w:right="4677"/>
        <w:jc w:val="both"/>
        <w:rPr>
          <w:rFonts w:ascii="Times New Roman" w:hAnsi="Times New Roman" w:cs="Times New Roman"/>
          <w:sz w:val="24"/>
          <w:szCs w:val="24"/>
        </w:rPr>
      </w:pPr>
    </w:p>
    <w:p w:rsidR="00A90112" w:rsidRPr="00D32027" w:rsidRDefault="00A90112" w:rsidP="00A90112">
      <w:pPr>
        <w:spacing w:after="0" w:line="240" w:lineRule="auto"/>
        <w:ind w:right="4677"/>
        <w:jc w:val="both"/>
        <w:rPr>
          <w:rFonts w:ascii="Times New Roman" w:hAnsi="Times New Roman" w:cs="Times New Roman"/>
          <w:sz w:val="24"/>
          <w:szCs w:val="24"/>
        </w:rPr>
      </w:pPr>
    </w:p>
    <w:p w:rsidR="00A90112" w:rsidRDefault="00A90112" w:rsidP="00C1450B">
      <w:pPr>
        <w:spacing w:after="0" w:line="240" w:lineRule="auto"/>
        <w:ind w:firstLine="708"/>
        <w:jc w:val="both"/>
        <w:rPr>
          <w:rFonts w:ascii="Times New Roman" w:hAnsi="Times New Roman" w:cs="Times New Roman"/>
          <w:sz w:val="24"/>
          <w:szCs w:val="24"/>
        </w:rPr>
      </w:pPr>
      <w:r w:rsidRPr="00D32027">
        <w:rPr>
          <w:rFonts w:ascii="Times New Roman" w:hAnsi="Times New Roman" w:cs="Times New Roman"/>
          <w:sz w:val="24"/>
          <w:szCs w:val="24"/>
        </w:rPr>
        <w:t xml:space="preserve">В соответствии с </w:t>
      </w:r>
      <w:r>
        <w:rPr>
          <w:rFonts w:ascii="Times New Roman" w:hAnsi="Times New Roman" w:cs="Times New Roman"/>
          <w:sz w:val="24"/>
          <w:szCs w:val="24"/>
        </w:rPr>
        <w:t>п.34, ч.2, ст.5 Устава муниципального образования город Ломоносов</w:t>
      </w:r>
    </w:p>
    <w:p w:rsidR="00C1450B" w:rsidRDefault="00C1450B" w:rsidP="00A90112">
      <w:pPr>
        <w:widowControl w:val="0"/>
        <w:autoSpaceDE w:val="0"/>
        <w:autoSpaceDN w:val="0"/>
        <w:adjustRightInd w:val="0"/>
        <w:spacing w:after="0" w:line="240" w:lineRule="auto"/>
        <w:ind w:firstLine="720"/>
        <w:jc w:val="center"/>
        <w:rPr>
          <w:rFonts w:ascii="Times New Roman" w:hAnsi="Times New Roman" w:cs="Times New Roman"/>
          <w:b/>
          <w:sz w:val="28"/>
          <w:szCs w:val="28"/>
        </w:rPr>
      </w:pPr>
    </w:p>
    <w:p w:rsidR="00A90112" w:rsidRPr="0003251E" w:rsidRDefault="00A90112" w:rsidP="00A90112">
      <w:pPr>
        <w:widowControl w:val="0"/>
        <w:autoSpaceDE w:val="0"/>
        <w:autoSpaceDN w:val="0"/>
        <w:adjustRightInd w:val="0"/>
        <w:spacing w:after="0" w:line="240" w:lineRule="auto"/>
        <w:ind w:firstLine="720"/>
        <w:jc w:val="center"/>
        <w:rPr>
          <w:rFonts w:ascii="Times New Roman" w:hAnsi="Times New Roman" w:cs="Times New Roman"/>
          <w:b/>
          <w:sz w:val="28"/>
          <w:szCs w:val="28"/>
        </w:rPr>
      </w:pPr>
      <w:r w:rsidRPr="0003251E">
        <w:rPr>
          <w:rFonts w:ascii="Times New Roman" w:hAnsi="Times New Roman" w:cs="Times New Roman"/>
          <w:b/>
          <w:sz w:val="28"/>
          <w:szCs w:val="28"/>
        </w:rPr>
        <w:t>ПОСТАНОВЛЯЮ:</w:t>
      </w:r>
    </w:p>
    <w:p w:rsidR="00A90112" w:rsidRPr="00D32027" w:rsidRDefault="00A90112" w:rsidP="00A90112">
      <w:pPr>
        <w:spacing w:after="0" w:line="240" w:lineRule="auto"/>
        <w:jc w:val="center"/>
        <w:rPr>
          <w:rFonts w:ascii="Times New Roman" w:hAnsi="Times New Roman" w:cs="Times New Roman"/>
          <w:sz w:val="24"/>
          <w:szCs w:val="24"/>
        </w:rPr>
      </w:pPr>
    </w:p>
    <w:p w:rsidR="00F05E86" w:rsidRDefault="00A90112" w:rsidP="006E27F4">
      <w:pPr>
        <w:pStyle w:val="a8"/>
        <w:numPr>
          <w:ilvl w:val="0"/>
          <w:numId w:val="6"/>
        </w:numPr>
        <w:spacing w:after="0" w:line="240" w:lineRule="auto"/>
        <w:ind w:left="0" w:firstLine="709"/>
        <w:jc w:val="both"/>
        <w:rPr>
          <w:rFonts w:ascii="Times New Roman" w:hAnsi="Times New Roman" w:cs="Times New Roman"/>
          <w:sz w:val="24"/>
          <w:szCs w:val="24"/>
        </w:rPr>
      </w:pPr>
      <w:r w:rsidRPr="00384075">
        <w:rPr>
          <w:rFonts w:ascii="Times New Roman" w:hAnsi="Times New Roman" w:cs="Times New Roman"/>
          <w:sz w:val="24"/>
          <w:szCs w:val="24"/>
        </w:rPr>
        <w:t xml:space="preserve">Утвердить </w:t>
      </w:r>
      <w:r>
        <w:rPr>
          <w:rFonts w:ascii="Times New Roman" w:hAnsi="Times New Roman" w:cs="Times New Roman"/>
          <w:sz w:val="24"/>
          <w:szCs w:val="24"/>
        </w:rPr>
        <w:t xml:space="preserve">муниципальную программу, направленную на решение вопроса </w:t>
      </w:r>
    </w:p>
    <w:p w:rsidR="00A90112" w:rsidRPr="00F05E86" w:rsidRDefault="00A90112" w:rsidP="006E27F4">
      <w:pPr>
        <w:spacing w:after="0" w:line="240" w:lineRule="auto"/>
        <w:ind w:firstLine="709"/>
        <w:jc w:val="both"/>
        <w:rPr>
          <w:rFonts w:ascii="Times New Roman" w:hAnsi="Times New Roman" w:cs="Times New Roman"/>
          <w:sz w:val="24"/>
          <w:szCs w:val="24"/>
        </w:rPr>
      </w:pPr>
      <w:r w:rsidRPr="00F05E86">
        <w:rPr>
          <w:rFonts w:ascii="Times New Roman" w:hAnsi="Times New Roman" w:cs="Times New Roman"/>
          <w:sz w:val="24"/>
          <w:szCs w:val="24"/>
        </w:rPr>
        <w:t>местного значения «</w:t>
      </w:r>
      <w:r w:rsidR="00C1450B" w:rsidRPr="00F05E86">
        <w:rPr>
          <w:rFonts w:ascii="Times New Roman" w:hAnsi="Times New Roman" w:cs="Times New Roman"/>
          <w:sz w:val="24"/>
          <w:szCs w:val="24"/>
        </w:rPr>
        <w:t>Организация дополнительного</w:t>
      </w:r>
      <w:r w:rsidRPr="00F05E86">
        <w:rPr>
          <w:rFonts w:ascii="Times New Roman" w:hAnsi="Times New Roman" w:cs="Times New Roman"/>
          <w:sz w:val="24"/>
          <w:szCs w:val="24"/>
        </w:rPr>
        <w:t xml:space="preserve"> </w:t>
      </w:r>
      <w:r w:rsidR="00C1450B" w:rsidRPr="00F05E86">
        <w:rPr>
          <w:rFonts w:ascii="Times New Roman" w:hAnsi="Times New Roman" w:cs="Times New Roman"/>
          <w:sz w:val="24"/>
          <w:szCs w:val="24"/>
        </w:rPr>
        <w:t xml:space="preserve">профессионального образования муниципальных служащих и работников муниципальных учреждений» </w:t>
      </w:r>
      <w:r w:rsidRPr="00F05E86">
        <w:rPr>
          <w:rFonts w:ascii="Times New Roman" w:hAnsi="Times New Roman" w:cs="Times New Roman"/>
          <w:sz w:val="24"/>
          <w:szCs w:val="24"/>
        </w:rPr>
        <w:t xml:space="preserve">на 2019 год </w:t>
      </w:r>
      <w:r w:rsidR="00C1450B" w:rsidRPr="00F05E86">
        <w:rPr>
          <w:rFonts w:ascii="Times New Roman" w:hAnsi="Times New Roman" w:cs="Times New Roman"/>
          <w:sz w:val="24"/>
          <w:szCs w:val="24"/>
        </w:rPr>
        <w:t>согласно</w:t>
      </w:r>
      <w:r w:rsidRPr="00F05E86">
        <w:rPr>
          <w:rFonts w:ascii="Times New Roman" w:hAnsi="Times New Roman" w:cs="Times New Roman"/>
          <w:sz w:val="24"/>
          <w:szCs w:val="24"/>
        </w:rPr>
        <w:t xml:space="preserve"> </w:t>
      </w:r>
      <w:proofErr w:type="gramStart"/>
      <w:r w:rsidRPr="00F05E86">
        <w:rPr>
          <w:rFonts w:ascii="Times New Roman" w:hAnsi="Times New Roman" w:cs="Times New Roman"/>
          <w:sz w:val="24"/>
          <w:szCs w:val="24"/>
        </w:rPr>
        <w:t>Приложени</w:t>
      </w:r>
      <w:r w:rsidR="00C1450B" w:rsidRPr="00F05E86">
        <w:rPr>
          <w:rFonts w:ascii="Times New Roman" w:hAnsi="Times New Roman" w:cs="Times New Roman"/>
          <w:sz w:val="24"/>
          <w:szCs w:val="24"/>
        </w:rPr>
        <w:t>ю</w:t>
      </w:r>
      <w:proofErr w:type="gramEnd"/>
      <w:r w:rsidRPr="00F05E86">
        <w:rPr>
          <w:rFonts w:ascii="Times New Roman" w:hAnsi="Times New Roman" w:cs="Times New Roman"/>
          <w:sz w:val="24"/>
          <w:szCs w:val="24"/>
        </w:rPr>
        <w:t xml:space="preserve"> к настоящему Постановлению.</w:t>
      </w:r>
    </w:p>
    <w:p w:rsidR="00A90112" w:rsidRPr="00384075" w:rsidRDefault="00A90112" w:rsidP="006E27F4">
      <w:pPr>
        <w:pStyle w:val="a8"/>
        <w:numPr>
          <w:ilvl w:val="0"/>
          <w:numId w:val="6"/>
        </w:numPr>
        <w:spacing w:after="0" w:line="240" w:lineRule="auto"/>
        <w:ind w:left="0" w:firstLine="709"/>
        <w:jc w:val="both"/>
        <w:rPr>
          <w:rFonts w:ascii="Times New Roman" w:hAnsi="Times New Roman" w:cs="Times New Roman"/>
          <w:color w:val="000000"/>
          <w:sz w:val="24"/>
          <w:szCs w:val="24"/>
        </w:rPr>
      </w:pPr>
      <w:r w:rsidRPr="00D32027">
        <w:rPr>
          <w:rFonts w:ascii="Times New Roman" w:hAnsi="Times New Roman" w:cs="Times New Roman"/>
          <w:sz w:val="24"/>
          <w:szCs w:val="24"/>
        </w:rPr>
        <w:t>Контроль за исполнением настоящего Постановления оставляю за собой</w:t>
      </w:r>
      <w:r>
        <w:rPr>
          <w:rFonts w:ascii="Times New Roman" w:hAnsi="Times New Roman" w:cs="Times New Roman"/>
          <w:sz w:val="24"/>
          <w:szCs w:val="24"/>
        </w:rPr>
        <w:t>.</w:t>
      </w:r>
    </w:p>
    <w:p w:rsidR="00F05E86" w:rsidRPr="00F05E86" w:rsidRDefault="00A90112" w:rsidP="006E27F4">
      <w:pPr>
        <w:pStyle w:val="a8"/>
        <w:numPr>
          <w:ilvl w:val="0"/>
          <w:numId w:val="6"/>
        </w:numPr>
        <w:spacing w:after="0" w:line="240" w:lineRule="auto"/>
        <w:ind w:left="0" w:firstLine="709"/>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Постановление вступает в силу со дня издания и подлежит опубликованию на </w:t>
      </w:r>
    </w:p>
    <w:p w:rsidR="00A90112" w:rsidRPr="00F05E86" w:rsidRDefault="00A90112" w:rsidP="006E27F4">
      <w:pPr>
        <w:spacing w:after="0" w:line="240" w:lineRule="auto"/>
        <w:ind w:firstLine="709"/>
        <w:jc w:val="both"/>
        <w:rPr>
          <w:rFonts w:ascii="Times New Roman" w:hAnsi="Times New Roman" w:cs="Times New Roman"/>
          <w:color w:val="000000"/>
          <w:sz w:val="24"/>
          <w:szCs w:val="24"/>
        </w:rPr>
      </w:pPr>
      <w:r w:rsidRPr="00F05E86">
        <w:rPr>
          <w:rFonts w:ascii="Times New Roman" w:hAnsi="Times New Roman" w:cs="Times New Roman"/>
          <w:sz w:val="24"/>
          <w:szCs w:val="24"/>
        </w:rPr>
        <w:t>официальном сайте МО город Ломоносов.</w:t>
      </w:r>
    </w:p>
    <w:p w:rsidR="00A90112" w:rsidRPr="00D32027" w:rsidRDefault="00A90112" w:rsidP="00A90112">
      <w:pPr>
        <w:spacing w:after="0" w:line="240" w:lineRule="auto"/>
        <w:jc w:val="both"/>
        <w:rPr>
          <w:rFonts w:ascii="Times New Roman" w:hAnsi="Times New Roman" w:cs="Times New Roman"/>
          <w:sz w:val="24"/>
          <w:szCs w:val="24"/>
        </w:rPr>
      </w:pPr>
      <w:r w:rsidRPr="00D3202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D32027">
        <w:rPr>
          <w:rFonts w:ascii="Times New Roman" w:hAnsi="Times New Roman" w:cs="Times New Roman"/>
          <w:sz w:val="24"/>
          <w:szCs w:val="24"/>
        </w:rPr>
        <w:t xml:space="preserve">  </w:t>
      </w:r>
    </w:p>
    <w:p w:rsidR="00A90112" w:rsidRPr="00D32027" w:rsidRDefault="00A90112" w:rsidP="00A90112">
      <w:pPr>
        <w:spacing w:after="0" w:line="240" w:lineRule="auto"/>
        <w:jc w:val="both"/>
        <w:rPr>
          <w:rFonts w:ascii="Times New Roman" w:hAnsi="Times New Roman" w:cs="Times New Roman"/>
          <w:sz w:val="24"/>
          <w:szCs w:val="24"/>
        </w:rPr>
      </w:pPr>
    </w:p>
    <w:p w:rsidR="00A90112" w:rsidRPr="00D32027" w:rsidRDefault="00A90112" w:rsidP="00A90112">
      <w:pPr>
        <w:spacing w:after="0" w:line="240" w:lineRule="auto"/>
        <w:jc w:val="both"/>
        <w:rPr>
          <w:rFonts w:ascii="Times New Roman" w:hAnsi="Times New Roman" w:cs="Times New Roman"/>
          <w:sz w:val="24"/>
          <w:szCs w:val="24"/>
        </w:rPr>
      </w:pPr>
    </w:p>
    <w:p w:rsidR="00A90112" w:rsidRDefault="00A90112" w:rsidP="00A90112">
      <w:pPr>
        <w:spacing w:after="0" w:line="240" w:lineRule="auto"/>
        <w:jc w:val="both"/>
        <w:rPr>
          <w:rFonts w:ascii="Times New Roman" w:hAnsi="Times New Roman" w:cs="Times New Roman"/>
          <w:sz w:val="24"/>
          <w:szCs w:val="24"/>
        </w:rPr>
      </w:pPr>
    </w:p>
    <w:p w:rsidR="00A90112" w:rsidRPr="00D32027" w:rsidRDefault="00A90112" w:rsidP="00A90112">
      <w:pPr>
        <w:spacing w:after="0" w:line="240" w:lineRule="auto"/>
        <w:jc w:val="both"/>
        <w:rPr>
          <w:rFonts w:ascii="Times New Roman" w:hAnsi="Times New Roman" w:cs="Times New Roman"/>
          <w:sz w:val="24"/>
          <w:szCs w:val="24"/>
        </w:rPr>
      </w:pPr>
      <w:r w:rsidRPr="00D32027">
        <w:rPr>
          <w:rFonts w:ascii="Times New Roman" w:hAnsi="Times New Roman" w:cs="Times New Roman"/>
          <w:sz w:val="24"/>
          <w:szCs w:val="24"/>
        </w:rPr>
        <w:t xml:space="preserve"> Глава местной администрации</w:t>
      </w:r>
    </w:p>
    <w:p w:rsidR="00A90112" w:rsidRPr="00D32027" w:rsidRDefault="00A90112" w:rsidP="00A90112">
      <w:pPr>
        <w:spacing w:after="0" w:line="240" w:lineRule="auto"/>
        <w:jc w:val="both"/>
        <w:rPr>
          <w:rFonts w:ascii="Times New Roman" w:hAnsi="Times New Roman" w:cs="Times New Roman"/>
          <w:sz w:val="24"/>
          <w:szCs w:val="24"/>
        </w:rPr>
      </w:pPr>
      <w:r w:rsidRPr="00D32027">
        <w:rPr>
          <w:rFonts w:ascii="Times New Roman" w:hAnsi="Times New Roman" w:cs="Times New Roman"/>
          <w:sz w:val="24"/>
          <w:szCs w:val="24"/>
        </w:rPr>
        <w:t xml:space="preserve">муниципального образования город </w:t>
      </w:r>
      <w:r>
        <w:rPr>
          <w:rFonts w:ascii="Times New Roman" w:hAnsi="Times New Roman" w:cs="Times New Roman"/>
          <w:sz w:val="24"/>
          <w:szCs w:val="24"/>
        </w:rPr>
        <w:t>Ломоносов</w:t>
      </w:r>
      <w:r w:rsidRPr="00D3202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32027">
        <w:rPr>
          <w:rFonts w:ascii="Times New Roman" w:hAnsi="Times New Roman" w:cs="Times New Roman"/>
          <w:sz w:val="24"/>
          <w:szCs w:val="24"/>
        </w:rPr>
        <w:t xml:space="preserve"> </w:t>
      </w:r>
      <w:r>
        <w:rPr>
          <w:rFonts w:ascii="Times New Roman" w:hAnsi="Times New Roman" w:cs="Times New Roman"/>
          <w:sz w:val="24"/>
          <w:szCs w:val="24"/>
        </w:rPr>
        <w:t>А.Н. Семёнов</w:t>
      </w:r>
    </w:p>
    <w:p w:rsidR="00A90112" w:rsidRPr="00D32027" w:rsidRDefault="00A90112" w:rsidP="00A90112">
      <w:pPr>
        <w:spacing w:after="0" w:line="240" w:lineRule="auto"/>
        <w:jc w:val="both"/>
        <w:rPr>
          <w:rFonts w:ascii="Times New Roman" w:hAnsi="Times New Roman" w:cs="Times New Roman"/>
          <w:sz w:val="24"/>
          <w:szCs w:val="24"/>
        </w:rPr>
      </w:pPr>
    </w:p>
    <w:p w:rsidR="00A90112" w:rsidRDefault="00A90112" w:rsidP="0004765D">
      <w:pPr>
        <w:ind w:left="4536"/>
        <w:contextualSpacing/>
        <w:rPr>
          <w:rFonts w:ascii="Times New Roman" w:hAnsi="Times New Roman" w:cs="Times New Roman"/>
          <w:sz w:val="24"/>
          <w:szCs w:val="24"/>
        </w:rPr>
      </w:pPr>
    </w:p>
    <w:p w:rsidR="00A90112" w:rsidRDefault="00A90112" w:rsidP="0004765D">
      <w:pPr>
        <w:ind w:left="4536"/>
        <w:contextualSpacing/>
        <w:rPr>
          <w:rFonts w:ascii="Times New Roman" w:hAnsi="Times New Roman" w:cs="Times New Roman"/>
          <w:sz w:val="24"/>
          <w:szCs w:val="24"/>
        </w:rPr>
      </w:pPr>
    </w:p>
    <w:p w:rsidR="00A90112" w:rsidRDefault="00A90112" w:rsidP="0004765D">
      <w:pPr>
        <w:ind w:left="4536"/>
        <w:contextualSpacing/>
        <w:rPr>
          <w:rFonts w:ascii="Times New Roman" w:hAnsi="Times New Roman" w:cs="Times New Roman"/>
          <w:sz w:val="24"/>
          <w:szCs w:val="24"/>
        </w:rPr>
      </w:pPr>
    </w:p>
    <w:p w:rsidR="00A90112" w:rsidRDefault="00A90112" w:rsidP="0004765D">
      <w:pPr>
        <w:ind w:left="4536"/>
        <w:contextualSpacing/>
        <w:rPr>
          <w:rFonts w:ascii="Times New Roman" w:hAnsi="Times New Roman" w:cs="Times New Roman"/>
          <w:sz w:val="24"/>
          <w:szCs w:val="24"/>
        </w:rPr>
      </w:pPr>
    </w:p>
    <w:p w:rsidR="001071FA" w:rsidRDefault="001071FA" w:rsidP="0004765D">
      <w:pPr>
        <w:ind w:left="4536"/>
        <w:contextualSpacing/>
        <w:rPr>
          <w:rFonts w:ascii="Times New Roman" w:hAnsi="Times New Roman" w:cs="Times New Roman"/>
          <w:sz w:val="24"/>
          <w:szCs w:val="24"/>
        </w:rPr>
      </w:pPr>
    </w:p>
    <w:p w:rsidR="001071FA" w:rsidRDefault="001071FA" w:rsidP="0004765D">
      <w:pPr>
        <w:ind w:left="4536"/>
        <w:contextualSpacing/>
        <w:rPr>
          <w:rFonts w:ascii="Times New Roman" w:hAnsi="Times New Roman" w:cs="Times New Roman"/>
          <w:sz w:val="24"/>
          <w:szCs w:val="24"/>
        </w:rPr>
      </w:pPr>
    </w:p>
    <w:p w:rsidR="001071FA" w:rsidRDefault="001071FA" w:rsidP="0004765D">
      <w:pPr>
        <w:ind w:left="4536"/>
        <w:contextualSpacing/>
        <w:rPr>
          <w:rFonts w:ascii="Times New Roman" w:hAnsi="Times New Roman" w:cs="Times New Roman"/>
          <w:sz w:val="24"/>
          <w:szCs w:val="24"/>
        </w:rPr>
      </w:pPr>
    </w:p>
    <w:p w:rsidR="001071FA" w:rsidRDefault="001071FA" w:rsidP="0004765D">
      <w:pPr>
        <w:ind w:left="4536"/>
        <w:contextualSpacing/>
        <w:rPr>
          <w:rFonts w:ascii="Times New Roman" w:hAnsi="Times New Roman" w:cs="Times New Roman"/>
          <w:sz w:val="24"/>
          <w:szCs w:val="24"/>
        </w:rPr>
      </w:pPr>
    </w:p>
    <w:p w:rsidR="00ED38B5" w:rsidRDefault="00ED38B5">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rsidR="0004765D" w:rsidRDefault="00C1450B" w:rsidP="0004765D">
      <w:pPr>
        <w:ind w:left="4536"/>
        <w:contextualSpacing/>
        <w:rPr>
          <w:rFonts w:ascii="Times New Roman" w:hAnsi="Times New Roman" w:cs="Times New Roman"/>
          <w:sz w:val="24"/>
          <w:szCs w:val="24"/>
        </w:rPr>
      </w:pPr>
      <w:r>
        <w:rPr>
          <w:rFonts w:ascii="Times New Roman" w:hAnsi="Times New Roman" w:cs="Times New Roman"/>
          <w:sz w:val="24"/>
          <w:szCs w:val="24"/>
        </w:rPr>
        <w:lastRenderedPageBreak/>
        <w:t>П</w:t>
      </w:r>
      <w:r w:rsidR="0004765D">
        <w:rPr>
          <w:rFonts w:ascii="Times New Roman" w:hAnsi="Times New Roman" w:cs="Times New Roman"/>
          <w:sz w:val="24"/>
          <w:szCs w:val="24"/>
        </w:rPr>
        <w:t>риложение к</w:t>
      </w:r>
    </w:p>
    <w:p w:rsidR="0004765D" w:rsidRDefault="0004765D" w:rsidP="00ED38B5">
      <w:pPr>
        <w:spacing w:after="0" w:line="240" w:lineRule="auto"/>
        <w:ind w:left="4536"/>
        <w:contextualSpacing/>
        <w:rPr>
          <w:rFonts w:ascii="Times New Roman" w:hAnsi="Times New Roman" w:cs="Times New Roman"/>
          <w:sz w:val="24"/>
          <w:szCs w:val="24"/>
        </w:rPr>
      </w:pPr>
      <w:r>
        <w:rPr>
          <w:rFonts w:ascii="Times New Roman" w:hAnsi="Times New Roman" w:cs="Times New Roman"/>
          <w:sz w:val="24"/>
          <w:szCs w:val="24"/>
        </w:rPr>
        <w:t xml:space="preserve">Постановлению </w:t>
      </w:r>
      <w:r w:rsidR="00ED38B5">
        <w:rPr>
          <w:rFonts w:ascii="Times New Roman" w:hAnsi="Times New Roman" w:cs="Times New Roman"/>
          <w:sz w:val="24"/>
          <w:szCs w:val="24"/>
        </w:rPr>
        <w:t>МА МО г.</w:t>
      </w:r>
      <w:r>
        <w:rPr>
          <w:rFonts w:ascii="Times New Roman" w:hAnsi="Times New Roman" w:cs="Times New Roman"/>
          <w:sz w:val="24"/>
          <w:szCs w:val="24"/>
        </w:rPr>
        <w:t xml:space="preserve"> Ломоносов </w:t>
      </w:r>
    </w:p>
    <w:p w:rsidR="00ED38B5" w:rsidRDefault="00ED38B5" w:rsidP="00ED38B5">
      <w:pPr>
        <w:pStyle w:val="ab"/>
        <w:ind w:firstLine="4536"/>
        <w:jc w:val="both"/>
      </w:pPr>
      <w:r>
        <w:rPr>
          <w:rFonts w:ascii="Times New Roman" w:hAnsi="Times New Roman"/>
          <w:sz w:val="24"/>
          <w:szCs w:val="24"/>
        </w:rPr>
        <w:t>от 30.10.2018 № 131</w:t>
      </w:r>
      <w:r>
        <w:rPr>
          <w:rFonts w:ascii="Times New Roman" w:hAnsi="Times New Roman"/>
          <w:sz w:val="24"/>
          <w:szCs w:val="24"/>
        </w:rPr>
        <w:t>/01-02</w:t>
      </w:r>
    </w:p>
    <w:p w:rsidR="0004765D" w:rsidRDefault="0004765D" w:rsidP="0004765D">
      <w:pPr>
        <w:ind w:left="4536"/>
        <w:contextualSpacing/>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04765D" w:rsidRDefault="004B3F71" w:rsidP="0004765D">
      <w:pPr>
        <w:jc w:val="center"/>
        <w:rPr>
          <w:rFonts w:ascii="Times New Roman" w:hAnsi="Times New Roman" w:cs="Times New Roman"/>
          <w:b/>
          <w:sz w:val="24"/>
          <w:szCs w:val="24"/>
        </w:rPr>
      </w:pPr>
      <w:r>
        <w:rPr>
          <w:rFonts w:ascii="Times New Roman" w:hAnsi="Times New Roman" w:cs="Times New Roman"/>
          <w:b/>
          <w:sz w:val="24"/>
          <w:szCs w:val="24"/>
        </w:rPr>
        <w:t>МУНИЦИПАЛЬНАЯ</w:t>
      </w:r>
      <w:r w:rsidR="0004765D">
        <w:rPr>
          <w:rFonts w:ascii="Times New Roman" w:hAnsi="Times New Roman" w:cs="Times New Roman"/>
          <w:b/>
          <w:sz w:val="24"/>
          <w:szCs w:val="24"/>
        </w:rPr>
        <w:t xml:space="preserve"> ПРОГРАММА,</w:t>
      </w:r>
    </w:p>
    <w:p w:rsidR="0004765D" w:rsidRDefault="0004765D" w:rsidP="0004765D">
      <w:pPr>
        <w:jc w:val="center"/>
        <w:rPr>
          <w:rFonts w:ascii="Times New Roman" w:hAnsi="Times New Roman" w:cs="Times New Roman"/>
          <w:sz w:val="24"/>
          <w:szCs w:val="24"/>
        </w:rPr>
      </w:pPr>
      <w:r>
        <w:rPr>
          <w:rFonts w:ascii="Times New Roman" w:hAnsi="Times New Roman" w:cs="Times New Roman"/>
          <w:sz w:val="24"/>
          <w:szCs w:val="24"/>
        </w:rPr>
        <w:t>направленная на решение вопроса местного значения</w:t>
      </w:r>
    </w:p>
    <w:p w:rsidR="00887E40" w:rsidRDefault="0004765D" w:rsidP="00887E40">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 xml:space="preserve">«Организация </w:t>
      </w:r>
    </w:p>
    <w:p w:rsidR="00887E40" w:rsidRDefault="0004765D" w:rsidP="00887E40">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дополнительного профессионального образования муниципальных служащих</w:t>
      </w:r>
    </w:p>
    <w:p w:rsidR="0004765D" w:rsidRDefault="0004765D" w:rsidP="00887E40">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и рабо</w:t>
      </w:r>
      <w:r w:rsidR="00143434">
        <w:rPr>
          <w:rFonts w:ascii="Times New Roman" w:hAnsi="Times New Roman" w:cs="Times New Roman"/>
          <w:b/>
          <w:sz w:val="24"/>
          <w:szCs w:val="24"/>
        </w:rPr>
        <w:t>тников муниципальных учреждений</w:t>
      </w:r>
      <w:r>
        <w:rPr>
          <w:rFonts w:ascii="Times New Roman" w:hAnsi="Times New Roman" w:cs="Times New Roman"/>
          <w:b/>
          <w:sz w:val="24"/>
          <w:szCs w:val="24"/>
        </w:rPr>
        <w:t>»</w:t>
      </w:r>
    </w:p>
    <w:p w:rsidR="0004765D" w:rsidRDefault="0004765D" w:rsidP="00887E40">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9B0938" w:rsidRDefault="009B0938" w:rsidP="0004765D">
      <w:pPr>
        <w:jc w:val="center"/>
        <w:rPr>
          <w:rFonts w:ascii="Times New Roman" w:hAnsi="Times New Roman" w:cs="Times New Roman"/>
          <w:b/>
          <w:sz w:val="24"/>
          <w:szCs w:val="24"/>
        </w:rPr>
      </w:pPr>
    </w:p>
    <w:p w:rsidR="001071FA" w:rsidRDefault="001071FA">
      <w:pPr>
        <w:spacing w:line="259" w:lineRule="auto"/>
        <w:rPr>
          <w:rFonts w:ascii="Times New Roman" w:hAnsi="Times New Roman" w:cs="Times New Roman"/>
          <w:b/>
          <w:sz w:val="24"/>
          <w:szCs w:val="24"/>
        </w:rPr>
      </w:pPr>
      <w:r>
        <w:rPr>
          <w:rFonts w:ascii="Times New Roman" w:hAnsi="Times New Roman" w:cs="Times New Roman"/>
          <w:b/>
          <w:sz w:val="24"/>
          <w:szCs w:val="24"/>
        </w:rPr>
        <w:br w:type="page"/>
      </w:r>
    </w:p>
    <w:p w:rsidR="0004765D" w:rsidRDefault="0004765D" w:rsidP="0004765D">
      <w:pPr>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ПАСПОРТ</w:t>
      </w:r>
    </w:p>
    <w:p w:rsidR="007E36CE" w:rsidRDefault="004B3F71" w:rsidP="0004765D">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муниципальной</w:t>
      </w:r>
      <w:r w:rsidR="0004765D">
        <w:rPr>
          <w:rFonts w:ascii="Times New Roman" w:hAnsi="Times New Roman" w:cs="Times New Roman"/>
          <w:sz w:val="24"/>
          <w:szCs w:val="24"/>
        </w:rPr>
        <w:t xml:space="preserve"> программы</w:t>
      </w:r>
      <w:r w:rsidR="007E36CE">
        <w:rPr>
          <w:rFonts w:ascii="Times New Roman" w:hAnsi="Times New Roman" w:cs="Times New Roman"/>
          <w:sz w:val="24"/>
          <w:szCs w:val="24"/>
        </w:rPr>
        <w:t xml:space="preserve"> муниципального образования город Ломоносов</w:t>
      </w:r>
    </w:p>
    <w:p w:rsidR="00887E40" w:rsidRDefault="00143434" w:rsidP="00887E40">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Организация дополнительного профессионального образования муниципальных служащих и работников муниципальных учреждений</w:t>
      </w:r>
    </w:p>
    <w:p w:rsidR="00BE40C0" w:rsidRDefault="00BE40C0" w:rsidP="00887E40">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(далее - Программа)</w:t>
      </w:r>
    </w:p>
    <w:p w:rsidR="00DF676F" w:rsidRDefault="00DF676F" w:rsidP="00887E40">
      <w:pPr>
        <w:autoSpaceDE w:val="0"/>
        <w:autoSpaceDN w:val="0"/>
        <w:adjustRightInd w:val="0"/>
        <w:spacing w:after="0" w:line="240" w:lineRule="auto"/>
        <w:ind w:firstLine="540"/>
        <w:jc w:val="center"/>
        <w:rPr>
          <w:rFonts w:ascii="Times New Roman" w:hAnsi="Times New Roman" w:cs="Times New Roman"/>
          <w:b/>
          <w:sz w:val="24"/>
          <w:szCs w:val="24"/>
        </w:rPr>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6377"/>
      </w:tblGrid>
      <w:tr w:rsidR="0004765D" w:rsidTr="009B0938">
        <w:tc>
          <w:tcPr>
            <w:tcW w:w="153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E70FA3">
            <w:pPr>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w:t>
            </w:r>
          </w:p>
        </w:tc>
        <w:tc>
          <w:tcPr>
            <w:tcW w:w="346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887E40">
            <w:pPr>
              <w:jc w:val="both"/>
              <w:rPr>
                <w:rFonts w:ascii="Times New Roman" w:hAnsi="Times New Roman" w:cs="Times New Roman"/>
                <w:sz w:val="24"/>
                <w:szCs w:val="24"/>
              </w:rPr>
            </w:pPr>
            <w:r>
              <w:rPr>
                <w:rFonts w:ascii="Times New Roman" w:hAnsi="Times New Roman"/>
                <w:sz w:val="24"/>
                <w:szCs w:val="24"/>
              </w:rPr>
              <w:t xml:space="preserve">Петрова М.М., руководитель структурного подразделения – начальник общего отдела </w:t>
            </w:r>
          </w:p>
        </w:tc>
      </w:tr>
      <w:tr w:rsidR="0004765D" w:rsidTr="009B0938">
        <w:trPr>
          <w:trHeight w:val="684"/>
        </w:trPr>
        <w:tc>
          <w:tcPr>
            <w:tcW w:w="153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E70FA3">
            <w:pPr>
              <w:rPr>
                <w:rFonts w:ascii="Times New Roman" w:hAnsi="Times New Roman" w:cs="Times New Roman"/>
                <w:sz w:val="24"/>
                <w:szCs w:val="24"/>
              </w:rPr>
            </w:pPr>
            <w:r>
              <w:rPr>
                <w:rFonts w:ascii="Times New Roman" w:hAnsi="Times New Roman" w:cs="Times New Roman"/>
                <w:sz w:val="24"/>
                <w:szCs w:val="24"/>
              </w:rPr>
              <w:t>Соисполнители муниципальной программы</w:t>
            </w:r>
            <w:r w:rsidR="0004765D">
              <w:rPr>
                <w:rFonts w:ascii="Times New Roman" w:hAnsi="Times New Roman" w:cs="Times New Roman"/>
                <w:sz w:val="24"/>
                <w:szCs w:val="24"/>
              </w:rPr>
              <w:t xml:space="preserve"> </w:t>
            </w:r>
          </w:p>
        </w:tc>
        <w:tc>
          <w:tcPr>
            <w:tcW w:w="346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5765BA">
            <w:pPr>
              <w:spacing w:after="0" w:line="240" w:lineRule="auto"/>
              <w:jc w:val="both"/>
              <w:rPr>
                <w:rFonts w:ascii="Times New Roman" w:hAnsi="Times New Roman"/>
                <w:sz w:val="24"/>
                <w:szCs w:val="24"/>
              </w:rPr>
            </w:pPr>
            <w:proofErr w:type="spellStart"/>
            <w:r>
              <w:rPr>
                <w:rFonts w:ascii="Times New Roman" w:hAnsi="Times New Roman"/>
                <w:sz w:val="24"/>
                <w:szCs w:val="24"/>
              </w:rPr>
              <w:t>Чечот</w:t>
            </w:r>
            <w:proofErr w:type="spellEnd"/>
            <w:r>
              <w:rPr>
                <w:rFonts w:ascii="Times New Roman" w:hAnsi="Times New Roman"/>
                <w:sz w:val="24"/>
                <w:szCs w:val="24"/>
              </w:rPr>
              <w:t xml:space="preserve"> И.О., директор МКУ «Информационный центр»</w:t>
            </w:r>
          </w:p>
        </w:tc>
      </w:tr>
      <w:tr w:rsidR="0004765D" w:rsidTr="009B0938">
        <w:tc>
          <w:tcPr>
            <w:tcW w:w="153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4765D" w:rsidRDefault="009B0938" w:rsidP="00E70FA3">
            <w:pPr>
              <w:rPr>
                <w:rFonts w:ascii="Times New Roman" w:hAnsi="Times New Roman" w:cs="Times New Roman"/>
                <w:sz w:val="24"/>
                <w:szCs w:val="24"/>
              </w:rPr>
            </w:pPr>
            <w:r>
              <w:rPr>
                <w:rFonts w:ascii="Times New Roman" w:hAnsi="Times New Roman" w:cs="Times New Roman"/>
                <w:sz w:val="24"/>
                <w:szCs w:val="24"/>
              </w:rPr>
              <w:t>Подпрограммы муниципальной программы</w:t>
            </w:r>
          </w:p>
        </w:tc>
        <w:tc>
          <w:tcPr>
            <w:tcW w:w="346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4765D" w:rsidRDefault="0004765D" w:rsidP="00E70FA3">
            <w:pPr>
              <w:jc w:val="both"/>
              <w:rPr>
                <w:rFonts w:ascii="Times New Roman" w:hAnsi="Times New Roman"/>
                <w:sz w:val="24"/>
                <w:szCs w:val="24"/>
              </w:rPr>
            </w:pPr>
          </w:p>
        </w:tc>
      </w:tr>
      <w:tr w:rsidR="0004765D" w:rsidTr="009B0938">
        <w:tc>
          <w:tcPr>
            <w:tcW w:w="153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04765D" w:rsidP="007E36CE">
            <w:pPr>
              <w:rPr>
                <w:rFonts w:ascii="Times New Roman" w:hAnsi="Times New Roman" w:cs="Times New Roman"/>
                <w:sz w:val="24"/>
                <w:szCs w:val="24"/>
              </w:rPr>
            </w:pPr>
            <w:r>
              <w:rPr>
                <w:rFonts w:ascii="Times New Roman" w:hAnsi="Times New Roman" w:cs="Times New Roman"/>
                <w:sz w:val="24"/>
                <w:szCs w:val="24"/>
              </w:rPr>
              <w:t xml:space="preserve">Цель </w:t>
            </w:r>
            <w:r w:rsidR="007E36CE">
              <w:rPr>
                <w:rFonts w:ascii="Times New Roman" w:hAnsi="Times New Roman" w:cs="Times New Roman"/>
                <w:sz w:val="24"/>
                <w:szCs w:val="24"/>
              </w:rPr>
              <w:t>муниципальной п</w:t>
            </w:r>
            <w:r>
              <w:rPr>
                <w:rFonts w:ascii="Times New Roman" w:hAnsi="Times New Roman" w:cs="Times New Roman"/>
                <w:sz w:val="24"/>
                <w:szCs w:val="24"/>
              </w:rPr>
              <w:t xml:space="preserve">рограммы </w:t>
            </w:r>
          </w:p>
        </w:tc>
        <w:tc>
          <w:tcPr>
            <w:tcW w:w="346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887E40">
            <w:pPr>
              <w:jc w:val="both"/>
              <w:rPr>
                <w:rFonts w:ascii="Times New Roman" w:hAnsi="Times New Roman"/>
                <w:sz w:val="24"/>
                <w:szCs w:val="24"/>
              </w:rPr>
            </w:pPr>
            <w:bookmarkStart w:id="1" w:name="l312"/>
            <w:bookmarkEnd w:id="1"/>
            <w:r>
              <w:rPr>
                <w:rFonts w:ascii="Times New Roman" w:hAnsi="Times New Roman"/>
                <w:sz w:val="24"/>
                <w:szCs w:val="24"/>
              </w:rPr>
              <w:t>П</w:t>
            </w:r>
            <w:r w:rsidRPr="009B0938">
              <w:rPr>
                <w:rFonts w:ascii="Times New Roman" w:hAnsi="Times New Roman"/>
                <w:sz w:val="24"/>
                <w:szCs w:val="24"/>
              </w:rPr>
              <w:t xml:space="preserve">овышение профессионального уровня муниципальных служащих </w:t>
            </w:r>
            <w:r w:rsidR="00B3184E">
              <w:rPr>
                <w:rFonts w:ascii="Times New Roman" w:hAnsi="Times New Roman"/>
                <w:sz w:val="24"/>
                <w:szCs w:val="24"/>
              </w:rPr>
              <w:t>и работников муниципальных учреждений</w:t>
            </w:r>
          </w:p>
        </w:tc>
      </w:tr>
      <w:tr w:rsidR="007E36CE" w:rsidTr="009B0938">
        <w:tc>
          <w:tcPr>
            <w:tcW w:w="153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E36CE" w:rsidRDefault="007E36CE" w:rsidP="00E70FA3">
            <w:pPr>
              <w:rPr>
                <w:rFonts w:ascii="Times New Roman" w:hAnsi="Times New Roman" w:cs="Times New Roman"/>
                <w:sz w:val="24"/>
                <w:szCs w:val="24"/>
              </w:rPr>
            </w:pPr>
            <w:r>
              <w:rPr>
                <w:rFonts w:ascii="Times New Roman" w:hAnsi="Times New Roman" w:cs="Times New Roman"/>
                <w:sz w:val="24"/>
                <w:szCs w:val="24"/>
              </w:rPr>
              <w:t>Задачи муниципальной программы</w:t>
            </w:r>
          </w:p>
        </w:tc>
        <w:tc>
          <w:tcPr>
            <w:tcW w:w="346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E36CE" w:rsidRDefault="007E36CE" w:rsidP="007E36CE">
            <w:pPr>
              <w:jc w:val="both"/>
              <w:rPr>
                <w:rFonts w:ascii="Times New Roman" w:hAnsi="Times New Roman"/>
                <w:sz w:val="24"/>
                <w:szCs w:val="24"/>
              </w:rPr>
            </w:pPr>
            <w:r>
              <w:rPr>
                <w:rFonts w:ascii="Times New Roman" w:hAnsi="Times New Roman"/>
                <w:sz w:val="24"/>
                <w:szCs w:val="24"/>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7E36CE" w:rsidRPr="00027AFD" w:rsidRDefault="007E36CE" w:rsidP="007E36CE">
            <w:pPr>
              <w:jc w:val="both"/>
              <w:rPr>
                <w:rFonts w:ascii="Times New Roman" w:hAnsi="Times New Roman" w:cs="Times New Roman"/>
                <w:sz w:val="24"/>
                <w:szCs w:val="24"/>
              </w:rPr>
            </w:pPr>
            <w:r>
              <w:rPr>
                <w:rFonts w:ascii="Times New Roman" w:hAnsi="Times New Roman" w:cs="Times New Roman"/>
                <w:sz w:val="24"/>
                <w:szCs w:val="24"/>
              </w:rPr>
              <w:t>С</w:t>
            </w:r>
            <w:r w:rsidRPr="00027AFD">
              <w:rPr>
                <w:rFonts w:ascii="Times New Roman" w:hAnsi="Times New Roman" w:cs="Times New Roman"/>
                <w:sz w:val="24"/>
                <w:szCs w:val="24"/>
              </w:rPr>
              <w:t>овершенствование имеющихся и получение новых компетенций необходимых для профессиональной деятельности, и повышение профессионального уровня в рамках имеющейся квалификации</w:t>
            </w:r>
          </w:p>
          <w:p w:rsidR="007E36CE" w:rsidRDefault="007E36CE" w:rsidP="007E36CE">
            <w:pPr>
              <w:jc w:val="both"/>
              <w:rPr>
                <w:rFonts w:ascii="Times New Roman" w:hAnsi="Times New Roman"/>
                <w:sz w:val="24"/>
                <w:szCs w:val="24"/>
              </w:rPr>
            </w:pPr>
            <w:r>
              <w:rPr>
                <w:rFonts w:ascii="Times New Roman" w:hAnsi="Times New Roman"/>
                <w:sz w:val="24"/>
                <w:szCs w:val="24"/>
              </w:rPr>
              <w:t>Освоение актуальных изменений в конкретных вопросах профессиональной деятельности муниципальных служащих</w:t>
            </w:r>
          </w:p>
          <w:p w:rsidR="007E36CE" w:rsidRDefault="007E36CE" w:rsidP="007E36CE">
            <w:pPr>
              <w:ind w:right="166"/>
              <w:jc w:val="both"/>
              <w:rPr>
                <w:rFonts w:ascii="Times New Roman" w:hAnsi="Times New Roman"/>
                <w:sz w:val="24"/>
                <w:szCs w:val="24"/>
              </w:rPr>
            </w:pPr>
            <w:r>
              <w:rPr>
                <w:rFonts w:ascii="Times New Roman" w:hAnsi="Times New Roman"/>
                <w:sz w:val="24"/>
                <w:szCs w:val="24"/>
              </w:rPr>
              <w:t>Комплексное обновление знаний муниципальных служащих и работников МКУ «Информационный центр» в установленной сфере профессиональной служебной деятельности для решения профессиональных задач</w:t>
            </w:r>
            <w:r w:rsidR="009B0938">
              <w:rPr>
                <w:rFonts w:ascii="Times New Roman" w:hAnsi="Times New Roman"/>
                <w:sz w:val="24"/>
                <w:szCs w:val="24"/>
              </w:rPr>
              <w:t xml:space="preserve">  </w:t>
            </w:r>
          </w:p>
        </w:tc>
      </w:tr>
      <w:tr w:rsidR="009B0938" w:rsidTr="009B0938">
        <w:tc>
          <w:tcPr>
            <w:tcW w:w="153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9B0938" w:rsidRDefault="009B0938" w:rsidP="00E70FA3">
            <w:pPr>
              <w:rPr>
                <w:rFonts w:ascii="Times New Roman" w:hAnsi="Times New Roman" w:cs="Times New Roman"/>
                <w:sz w:val="24"/>
                <w:szCs w:val="24"/>
              </w:rPr>
            </w:pPr>
            <w:r>
              <w:rPr>
                <w:rFonts w:ascii="Times New Roman" w:hAnsi="Times New Roman" w:cs="Times New Roman"/>
                <w:sz w:val="24"/>
                <w:szCs w:val="24"/>
              </w:rPr>
              <w:t>Конечные результаты муниципальной программы</w:t>
            </w:r>
          </w:p>
        </w:tc>
        <w:tc>
          <w:tcPr>
            <w:tcW w:w="346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9B0938" w:rsidRPr="006F7B36" w:rsidRDefault="009B0938" w:rsidP="007C5FAE">
            <w:pPr>
              <w:spacing w:after="0" w:line="240" w:lineRule="auto"/>
              <w:ind w:right="87"/>
              <w:jc w:val="both"/>
              <w:rPr>
                <w:rFonts w:ascii="Times New Roman" w:hAnsi="Times New Roman"/>
                <w:sz w:val="24"/>
                <w:szCs w:val="24"/>
              </w:rPr>
            </w:pPr>
            <w:r w:rsidRPr="006F7B36">
              <w:rPr>
                <w:rFonts w:ascii="Times New Roman" w:hAnsi="Times New Roman"/>
                <w:sz w:val="24"/>
                <w:szCs w:val="24"/>
              </w:rPr>
              <w:t xml:space="preserve">Общее число обученных в соответствии с программой – </w:t>
            </w:r>
            <w:r>
              <w:rPr>
                <w:rFonts w:ascii="Times New Roman" w:hAnsi="Times New Roman"/>
                <w:sz w:val="24"/>
                <w:szCs w:val="24"/>
              </w:rPr>
              <w:t xml:space="preserve">10 человек, </w:t>
            </w:r>
            <w:r w:rsidRPr="006F7B36">
              <w:rPr>
                <w:rFonts w:ascii="Times New Roman" w:hAnsi="Times New Roman"/>
                <w:sz w:val="24"/>
                <w:szCs w:val="24"/>
              </w:rPr>
              <w:t xml:space="preserve">в </w:t>
            </w:r>
            <w:proofErr w:type="spellStart"/>
            <w:r w:rsidRPr="006F7B36">
              <w:rPr>
                <w:rFonts w:ascii="Times New Roman" w:hAnsi="Times New Roman"/>
                <w:sz w:val="24"/>
                <w:szCs w:val="24"/>
              </w:rPr>
              <w:t>т.ч</w:t>
            </w:r>
            <w:proofErr w:type="spellEnd"/>
            <w:r w:rsidRPr="006F7B36">
              <w:rPr>
                <w:rFonts w:ascii="Times New Roman" w:hAnsi="Times New Roman"/>
                <w:sz w:val="24"/>
                <w:szCs w:val="24"/>
              </w:rPr>
              <w:t xml:space="preserve">. </w:t>
            </w:r>
            <w:r>
              <w:rPr>
                <w:rFonts w:ascii="Times New Roman" w:hAnsi="Times New Roman"/>
                <w:sz w:val="24"/>
                <w:szCs w:val="24"/>
              </w:rPr>
              <w:t>5</w:t>
            </w:r>
            <w:r w:rsidRPr="006F7B36">
              <w:rPr>
                <w:rFonts w:ascii="Times New Roman" w:hAnsi="Times New Roman"/>
                <w:sz w:val="24"/>
                <w:szCs w:val="24"/>
              </w:rPr>
              <w:t xml:space="preserve"> муниципальных служащих </w:t>
            </w:r>
            <w:r w:rsidR="00BB20DA">
              <w:rPr>
                <w:rFonts w:ascii="Times New Roman" w:hAnsi="Times New Roman"/>
                <w:sz w:val="24"/>
                <w:szCs w:val="24"/>
              </w:rPr>
              <w:t xml:space="preserve">МА МО </w:t>
            </w:r>
            <w:proofErr w:type="spellStart"/>
            <w:r w:rsidR="00BB20DA">
              <w:rPr>
                <w:rFonts w:ascii="Times New Roman" w:hAnsi="Times New Roman"/>
                <w:sz w:val="24"/>
                <w:szCs w:val="24"/>
              </w:rPr>
              <w:t>г.Ломоносов</w:t>
            </w:r>
            <w:proofErr w:type="spellEnd"/>
            <w:r w:rsidRPr="006F7B36">
              <w:rPr>
                <w:rFonts w:ascii="Times New Roman" w:hAnsi="Times New Roman"/>
                <w:sz w:val="24"/>
                <w:szCs w:val="24"/>
              </w:rPr>
              <w:t xml:space="preserve"> образования город Ломоносов, </w:t>
            </w:r>
            <w:r w:rsidR="00143434">
              <w:rPr>
                <w:rFonts w:ascii="Times New Roman" w:hAnsi="Times New Roman"/>
                <w:sz w:val="24"/>
                <w:szCs w:val="24"/>
              </w:rPr>
              <w:t>7</w:t>
            </w:r>
            <w:r>
              <w:rPr>
                <w:rFonts w:ascii="Times New Roman" w:hAnsi="Times New Roman"/>
                <w:sz w:val="24"/>
                <w:szCs w:val="24"/>
              </w:rPr>
              <w:t xml:space="preserve"> работников МКУ «Информационный центр»</w:t>
            </w:r>
          </w:p>
          <w:p w:rsidR="009B0938" w:rsidRDefault="009B0938" w:rsidP="007C5FAE">
            <w:pPr>
              <w:spacing w:after="0" w:line="240" w:lineRule="auto"/>
              <w:ind w:right="166"/>
              <w:jc w:val="both"/>
              <w:rPr>
                <w:rFonts w:ascii="Times New Roman" w:hAnsi="Times New Roman"/>
                <w:sz w:val="24"/>
                <w:szCs w:val="24"/>
              </w:rPr>
            </w:pPr>
            <w:r w:rsidRPr="006F7B36">
              <w:rPr>
                <w:rFonts w:ascii="Times New Roman" w:hAnsi="Times New Roman"/>
                <w:sz w:val="24"/>
                <w:szCs w:val="24"/>
              </w:rPr>
              <w:t>Процент обученных в 201</w:t>
            </w:r>
            <w:r>
              <w:rPr>
                <w:rFonts w:ascii="Times New Roman" w:hAnsi="Times New Roman"/>
                <w:sz w:val="24"/>
                <w:szCs w:val="24"/>
              </w:rPr>
              <w:t>9</w:t>
            </w:r>
            <w:r w:rsidRPr="006F7B36">
              <w:rPr>
                <w:rFonts w:ascii="Times New Roman" w:hAnsi="Times New Roman"/>
                <w:sz w:val="24"/>
                <w:szCs w:val="24"/>
              </w:rPr>
              <w:t xml:space="preserve"> году муниципальных служащих от общего числа муниципальных служащих – </w:t>
            </w:r>
            <w:r w:rsidR="00BB20DA">
              <w:rPr>
                <w:rFonts w:ascii="Times New Roman" w:hAnsi="Times New Roman"/>
                <w:sz w:val="24"/>
                <w:szCs w:val="24"/>
              </w:rPr>
              <w:t>21</w:t>
            </w:r>
            <w:r w:rsidRPr="006F7B36">
              <w:rPr>
                <w:rFonts w:ascii="Times New Roman" w:hAnsi="Times New Roman"/>
                <w:sz w:val="24"/>
                <w:szCs w:val="24"/>
              </w:rPr>
              <w:t xml:space="preserve">%, </w:t>
            </w:r>
            <w:r>
              <w:rPr>
                <w:rFonts w:ascii="Times New Roman" w:hAnsi="Times New Roman"/>
                <w:sz w:val="24"/>
                <w:szCs w:val="24"/>
              </w:rPr>
              <w:t>работников МКУ «Информационный центр»</w:t>
            </w:r>
            <w:r w:rsidRPr="006F7B36">
              <w:rPr>
                <w:rFonts w:ascii="Times New Roman" w:hAnsi="Times New Roman"/>
                <w:sz w:val="24"/>
                <w:szCs w:val="24"/>
              </w:rPr>
              <w:t xml:space="preserve"> – </w:t>
            </w:r>
            <w:r w:rsidR="007C5FAE">
              <w:rPr>
                <w:rFonts w:ascii="Times New Roman" w:hAnsi="Times New Roman"/>
                <w:sz w:val="24"/>
                <w:szCs w:val="24"/>
              </w:rPr>
              <w:t>54</w:t>
            </w:r>
            <w:r w:rsidRPr="006F7B36">
              <w:rPr>
                <w:rFonts w:ascii="Times New Roman" w:hAnsi="Times New Roman"/>
                <w:sz w:val="24"/>
                <w:szCs w:val="24"/>
              </w:rPr>
              <w:t>%</w:t>
            </w:r>
          </w:p>
        </w:tc>
      </w:tr>
      <w:tr w:rsidR="0004765D" w:rsidTr="009B0938">
        <w:tc>
          <w:tcPr>
            <w:tcW w:w="153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E70FA3">
            <w:pPr>
              <w:rPr>
                <w:rFonts w:ascii="Times New Roman" w:hAnsi="Times New Roman" w:cs="Times New Roman"/>
                <w:sz w:val="24"/>
                <w:szCs w:val="24"/>
              </w:rPr>
            </w:pPr>
            <w:r>
              <w:rPr>
                <w:rFonts w:ascii="Times New Roman" w:hAnsi="Times New Roman" w:cs="Times New Roman"/>
                <w:sz w:val="24"/>
                <w:szCs w:val="24"/>
              </w:rPr>
              <w:t>Целевые индикаторы муниципальной программы</w:t>
            </w:r>
            <w:r w:rsidR="0004765D">
              <w:rPr>
                <w:rFonts w:ascii="Times New Roman" w:hAnsi="Times New Roman" w:cs="Times New Roman"/>
                <w:sz w:val="24"/>
                <w:szCs w:val="24"/>
              </w:rPr>
              <w:t xml:space="preserve"> </w:t>
            </w:r>
          </w:p>
        </w:tc>
        <w:tc>
          <w:tcPr>
            <w:tcW w:w="346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04765D" w:rsidP="007C5FAE">
            <w:pPr>
              <w:spacing w:after="0" w:line="240" w:lineRule="auto"/>
              <w:ind w:right="164"/>
              <w:jc w:val="both"/>
              <w:rPr>
                <w:rFonts w:ascii="Times New Roman" w:hAnsi="Times New Roman"/>
                <w:sz w:val="24"/>
                <w:szCs w:val="24"/>
              </w:rPr>
            </w:pPr>
            <w:bookmarkStart w:id="2" w:name="l308"/>
            <w:bookmarkEnd w:id="2"/>
            <w:r>
              <w:rPr>
                <w:rFonts w:ascii="Times New Roman" w:hAnsi="Times New Roman"/>
                <w:sz w:val="24"/>
                <w:szCs w:val="24"/>
              </w:rPr>
              <w:t>Общее число обученных муниципальных служащих</w:t>
            </w:r>
            <w:r w:rsidR="00BB20DA">
              <w:rPr>
                <w:rFonts w:ascii="Times New Roman" w:hAnsi="Times New Roman"/>
                <w:sz w:val="24"/>
                <w:szCs w:val="24"/>
              </w:rPr>
              <w:t xml:space="preserve"> и</w:t>
            </w:r>
            <w:r>
              <w:rPr>
                <w:rFonts w:ascii="Times New Roman" w:hAnsi="Times New Roman"/>
                <w:sz w:val="24"/>
                <w:szCs w:val="24"/>
              </w:rPr>
              <w:t xml:space="preserve"> </w:t>
            </w:r>
            <w:r>
              <w:rPr>
                <w:rFonts w:ascii="Times New Roman" w:hAnsi="Times New Roman" w:cs="Times New Roman"/>
                <w:sz w:val="24"/>
                <w:szCs w:val="24"/>
              </w:rPr>
              <w:t>работников муниципальных учреждений в соответствии</w:t>
            </w:r>
            <w:r>
              <w:rPr>
                <w:rFonts w:ascii="Times New Roman" w:hAnsi="Times New Roman"/>
                <w:sz w:val="24"/>
                <w:szCs w:val="24"/>
              </w:rPr>
              <w:t xml:space="preserve"> с Программой;</w:t>
            </w:r>
          </w:p>
          <w:p w:rsidR="0004765D" w:rsidRDefault="0004765D" w:rsidP="007C5FAE">
            <w:pPr>
              <w:spacing w:after="0" w:line="240" w:lineRule="auto"/>
              <w:ind w:right="164"/>
              <w:jc w:val="both"/>
              <w:rPr>
                <w:rFonts w:ascii="Times New Roman" w:hAnsi="Times New Roman"/>
                <w:sz w:val="24"/>
                <w:szCs w:val="24"/>
              </w:rPr>
            </w:pPr>
            <w:r>
              <w:rPr>
                <w:rFonts w:ascii="Times New Roman" w:hAnsi="Times New Roman"/>
                <w:sz w:val="24"/>
                <w:szCs w:val="24"/>
              </w:rPr>
              <w:lastRenderedPageBreak/>
              <w:t xml:space="preserve">% обученных работников от общего числа работников </w:t>
            </w:r>
          </w:p>
        </w:tc>
      </w:tr>
      <w:tr w:rsidR="0004765D" w:rsidTr="009B0938">
        <w:tc>
          <w:tcPr>
            <w:tcW w:w="153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9B0938">
            <w:pPr>
              <w:rPr>
                <w:rFonts w:ascii="Times New Roman" w:hAnsi="Times New Roman" w:cs="Times New Roman"/>
                <w:sz w:val="24"/>
                <w:szCs w:val="24"/>
              </w:rPr>
            </w:pPr>
            <w:r>
              <w:rPr>
                <w:rFonts w:ascii="Times New Roman" w:hAnsi="Times New Roman" w:cs="Times New Roman"/>
                <w:sz w:val="24"/>
                <w:szCs w:val="24"/>
              </w:rPr>
              <w:lastRenderedPageBreak/>
              <w:t>Э</w:t>
            </w:r>
            <w:r w:rsidR="0004765D">
              <w:rPr>
                <w:rFonts w:ascii="Times New Roman" w:hAnsi="Times New Roman" w:cs="Times New Roman"/>
                <w:sz w:val="24"/>
                <w:szCs w:val="24"/>
              </w:rPr>
              <w:t>тапы</w:t>
            </w:r>
            <w:r>
              <w:rPr>
                <w:rFonts w:ascii="Times New Roman" w:hAnsi="Times New Roman" w:cs="Times New Roman"/>
                <w:sz w:val="24"/>
                <w:szCs w:val="24"/>
              </w:rPr>
              <w:t xml:space="preserve"> и сроки</w:t>
            </w:r>
            <w:r w:rsidR="0004765D">
              <w:rPr>
                <w:rFonts w:ascii="Times New Roman" w:hAnsi="Times New Roman" w:cs="Times New Roman"/>
                <w:sz w:val="24"/>
                <w:szCs w:val="24"/>
              </w:rPr>
              <w:t xml:space="preserve"> реализации </w:t>
            </w:r>
            <w:r>
              <w:rPr>
                <w:rFonts w:ascii="Times New Roman" w:hAnsi="Times New Roman" w:cs="Times New Roman"/>
                <w:sz w:val="24"/>
                <w:szCs w:val="24"/>
              </w:rPr>
              <w:t>муниципальной программы</w:t>
            </w:r>
          </w:p>
        </w:tc>
        <w:tc>
          <w:tcPr>
            <w:tcW w:w="346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04765D" w:rsidP="00863C24">
            <w:pPr>
              <w:rPr>
                <w:rFonts w:ascii="Times New Roman" w:hAnsi="Times New Roman"/>
                <w:sz w:val="24"/>
                <w:szCs w:val="24"/>
              </w:rPr>
            </w:pPr>
            <w:r>
              <w:rPr>
                <w:rFonts w:ascii="Times New Roman" w:hAnsi="Times New Roman"/>
                <w:sz w:val="24"/>
                <w:szCs w:val="24"/>
              </w:rPr>
              <w:t>1-4 кв. 201</w:t>
            </w:r>
            <w:r w:rsidR="00863C24">
              <w:rPr>
                <w:rFonts w:ascii="Times New Roman" w:hAnsi="Times New Roman"/>
                <w:sz w:val="24"/>
                <w:szCs w:val="24"/>
              </w:rPr>
              <w:t>9</w:t>
            </w:r>
          </w:p>
        </w:tc>
      </w:tr>
      <w:tr w:rsidR="0004765D" w:rsidTr="009B0938">
        <w:tc>
          <w:tcPr>
            <w:tcW w:w="153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E70FA3">
            <w:pPr>
              <w:rPr>
                <w:rFonts w:ascii="Times New Roman" w:hAnsi="Times New Roman" w:cs="Times New Roman"/>
                <w:sz w:val="24"/>
                <w:szCs w:val="24"/>
              </w:rPr>
            </w:pPr>
            <w:r>
              <w:rPr>
                <w:rFonts w:ascii="Times New Roman" w:hAnsi="Times New Roman" w:cs="Times New Roman"/>
                <w:sz w:val="24"/>
                <w:szCs w:val="24"/>
              </w:rPr>
              <w:t>Финансовое обеспечение муниципальной программы с указанием источников</w:t>
            </w:r>
            <w:r w:rsidR="0004765D">
              <w:rPr>
                <w:rFonts w:ascii="Times New Roman" w:hAnsi="Times New Roman" w:cs="Times New Roman"/>
                <w:sz w:val="24"/>
                <w:szCs w:val="24"/>
              </w:rPr>
              <w:t xml:space="preserve"> (тыс. руб.)</w:t>
            </w:r>
          </w:p>
        </w:tc>
        <w:tc>
          <w:tcPr>
            <w:tcW w:w="346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Pr="00885461" w:rsidRDefault="009B0938" w:rsidP="00FB6F82">
            <w:pPr>
              <w:rPr>
                <w:rFonts w:ascii="Times New Roman" w:hAnsi="Times New Roman"/>
                <w:b/>
                <w:sz w:val="24"/>
                <w:szCs w:val="24"/>
              </w:rPr>
            </w:pPr>
            <w:bookmarkStart w:id="3" w:name="l314"/>
            <w:bookmarkEnd w:id="3"/>
            <w:r>
              <w:rPr>
                <w:rFonts w:ascii="Times New Roman" w:hAnsi="Times New Roman"/>
                <w:sz w:val="24"/>
                <w:szCs w:val="24"/>
              </w:rPr>
              <w:t>Бюджет муниципального образования город Ломоносов на 2019 год</w:t>
            </w:r>
            <w:r>
              <w:rPr>
                <w:rFonts w:ascii="Times New Roman" w:hAnsi="Times New Roman"/>
                <w:b/>
                <w:sz w:val="24"/>
                <w:szCs w:val="24"/>
              </w:rPr>
              <w:t xml:space="preserve"> - </w:t>
            </w:r>
            <w:r w:rsidR="00532EA1">
              <w:rPr>
                <w:rFonts w:ascii="Times New Roman" w:hAnsi="Times New Roman"/>
                <w:b/>
                <w:sz w:val="24"/>
                <w:szCs w:val="24"/>
              </w:rPr>
              <w:t>19</w:t>
            </w:r>
            <w:r w:rsidR="006F359E">
              <w:rPr>
                <w:rFonts w:ascii="Times New Roman" w:hAnsi="Times New Roman"/>
                <w:b/>
                <w:sz w:val="24"/>
                <w:szCs w:val="24"/>
              </w:rPr>
              <w:t>5,4</w:t>
            </w:r>
            <w:r w:rsidR="00FB6F82">
              <w:rPr>
                <w:rFonts w:ascii="Times New Roman" w:hAnsi="Times New Roman"/>
                <w:b/>
                <w:sz w:val="24"/>
                <w:szCs w:val="24"/>
              </w:rPr>
              <w:t xml:space="preserve"> тыс. руб.</w:t>
            </w:r>
          </w:p>
        </w:tc>
      </w:tr>
    </w:tbl>
    <w:p w:rsidR="00EF5C5B" w:rsidRDefault="00EF5C5B" w:rsidP="0004765D">
      <w:pPr>
        <w:spacing w:after="0" w:line="240" w:lineRule="auto"/>
        <w:jc w:val="center"/>
        <w:rPr>
          <w:rFonts w:ascii="Times New Roman" w:hAnsi="Times New Roman" w:cs="Times New Roman"/>
          <w:b/>
          <w:sz w:val="24"/>
          <w:szCs w:val="24"/>
        </w:rPr>
      </w:pPr>
    </w:p>
    <w:p w:rsidR="0004765D" w:rsidRPr="007C1CFB" w:rsidRDefault="007C1CFB" w:rsidP="007C1CFB">
      <w:pPr>
        <w:pStyle w:val="a8"/>
        <w:numPr>
          <w:ilvl w:val="0"/>
          <w:numId w:val="4"/>
        </w:numPr>
        <w:spacing w:after="0" w:line="240" w:lineRule="auto"/>
        <w:jc w:val="center"/>
        <w:rPr>
          <w:rFonts w:ascii="Times New Roman" w:hAnsi="Times New Roman" w:cs="Times New Roman"/>
          <w:b/>
          <w:sz w:val="24"/>
          <w:szCs w:val="24"/>
        </w:rPr>
      </w:pPr>
      <w:r w:rsidRPr="007C1CFB">
        <w:rPr>
          <w:rFonts w:ascii="Times New Roman" w:hAnsi="Times New Roman" w:cs="Times New Roman"/>
          <w:b/>
          <w:sz w:val="24"/>
          <w:szCs w:val="24"/>
        </w:rPr>
        <w:t>Общие положения</w:t>
      </w:r>
    </w:p>
    <w:p w:rsidR="007C1CFB" w:rsidRPr="007C1CFB" w:rsidRDefault="007C1CFB" w:rsidP="007C1CFB">
      <w:pPr>
        <w:spacing w:after="0" w:line="240" w:lineRule="auto"/>
        <w:ind w:firstLine="476"/>
        <w:jc w:val="both"/>
        <w:rPr>
          <w:rFonts w:ascii="Times New Roman" w:hAnsi="Times New Roman" w:cs="Times New Roman"/>
          <w:sz w:val="24"/>
          <w:szCs w:val="24"/>
        </w:rPr>
      </w:pPr>
      <w:r>
        <w:rPr>
          <w:rFonts w:ascii="Times New Roman" w:hAnsi="Times New Roman" w:cs="Times New Roman"/>
          <w:sz w:val="24"/>
          <w:szCs w:val="24"/>
        </w:rPr>
        <w:t>Программа разработана в соответствии с</w:t>
      </w:r>
      <w:r w:rsidRPr="007C1CFB">
        <w:rPr>
          <w:rFonts w:ascii="Times New Roman" w:hAnsi="Times New Roman"/>
          <w:sz w:val="24"/>
          <w:szCs w:val="24"/>
        </w:rPr>
        <w:t xml:space="preserve"> </w:t>
      </w:r>
      <w:proofErr w:type="spellStart"/>
      <w:r>
        <w:rPr>
          <w:rFonts w:ascii="Times New Roman" w:hAnsi="Times New Roman"/>
          <w:sz w:val="24"/>
          <w:szCs w:val="24"/>
        </w:rPr>
        <w:t>п.п</w:t>
      </w:r>
      <w:proofErr w:type="spellEnd"/>
      <w:r>
        <w:rPr>
          <w:rFonts w:ascii="Times New Roman" w:hAnsi="Times New Roman"/>
          <w:sz w:val="24"/>
          <w:szCs w:val="24"/>
        </w:rPr>
        <w:t xml:space="preserve">. 36 п. 1 ст. 5 Устава муниципального образования город Ломоносов; Положением «Об организации </w:t>
      </w:r>
      <w:r w:rsidRPr="0004765D">
        <w:rPr>
          <w:rFonts w:ascii="Times New Roman" w:hAnsi="Times New Roman" w:cs="Times New Roman"/>
          <w:sz w:val="24"/>
          <w:szCs w:val="24"/>
        </w:rPr>
        <w:t>профессионального образования и дополнительного профессионального образования выборных должностных лиц местного самоуправления</w:t>
      </w:r>
      <w:r>
        <w:rPr>
          <w:rFonts w:ascii="Times New Roman" w:hAnsi="Times New Roman" w:cs="Times New Roman"/>
          <w:sz w:val="24"/>
          <w:szCs w:val="24"/>
        </w:rPr>
        <w:t xml:space="preserve"> муниципального образования город Ломоносов</w:t>
      </w:r>
      <w:r w:rsidRPr="0004765D">
        <w:rPr>
          <w:rFonts w:ascii="Times New Roman" w:hAnsi="Times New Roman" w:cs="Times New Roman"/>
          <w:sz w:val="24"/>
          <w:szCs w:val="24"/>
        </w:rPr>
        <w:t>, членов выборных органов местного самоуправления</w:t>
      </w:r>
      <w:r>
        <w:rPr>
          <w:rFonts w:ascii="Times New Roman" w:hAnsi="Times New Roman" w:cs="Times New Roman"/>
          <w:sz w:val="24"/>
          <w:szCs w:val="24"/>
        </w:rPr>
        <w:t xml:space="preserve"> муниципального образования город Ломоносов</w:t>
      </w:r>
      <w:r w:rsidRPr="0004765D">
        <w:rPr>
          <w:rFonts w:ascii="Times New Roman" w:hAnsi="Times New Roman" w:cs="Times New Roman"/>
          <w:sz w:val="24"/>
          <w:szCs w:val="24"/>
        </w:rPr>
        <w:t xml:space="preserve">, депутатов </w:t>
      </w:r>
      <w:r>
        <w:rPr>
          <w:rFonts w:ascii="Times New Roman" w:hAnsi="Times New Roman" w:cs="Times New Roman"/>
          <w:sz w:val="24"/>
          <w:szCs w:val="24"/>
        </w:rPr>
        <w:t>М</w:t>
      </w:r>
      <w:r w:rsidRPr="0004765D">
        <w:rPr>
          <w:rFonts w:ascii="Times New Roman" w:hAnsi="Times New Roman" w:cs="Times New Roman"/>
          <w:sz w:val="24"/>
          <w:szCs w:val="24"/>
        </w:rPr>
        <w:t>униципальн</w:t>
      </w:r>
      <w:r>
        <w:rPr>
          <w:rFonts w:ascii="Times New Roman" w:hAnsi="Times New Roman" w:cs="Times New Roman"/>
          <w:sz w:val="24"/>
          <w:szCs w:val="24"/>
        </w:rPr>
        <w:t>ого</w:t>
      </w:r>
      <w:r w:rsidRPr="0004765D">
        <w:rPr>
          <w:rFonts w:ascii="Times New Roman" w:hAnsi="Times New Roman" w:cs="Times New Roman"/>
          <w:sz w:val="24"/>
          <w:szCs w:val="24"/>
        </w:rPr>
        <w:t xml:space="preserve"> </w:t>
      </w:r>
      <w:r>
        <w:rPr>
          <w:rFonts w:ascii="Times New Roman" w:hAnsi="Times New Roman" w:cs="Times New Roman"/>
          <w:sz w:val="24"/>
          <w:szCs w:val="24"/>
        </w:rPr>
        <w:t>С</w:t>
      </w:r>
      <w:r w:rsidRPr="0004765D">
        <w:rPr>
          <w:rFonts w:ascii="Times New Roman" w:hAnsi="Times New Roman" w:cs="Times New Roman"/>
          <w:sz w:val="24"/>
          <w:szCs w:val="24"/>
        </w:rPr>
        <w:t>овет</w:t>
      </w:r>
      <w:r>
        <w:rPr>
          <w:rFonts w:ascii="Times New Roman" w:hAnsi="Times New Roman" w:cs="Times New Roman"/>
          <w:sz w:val="24"/>
          <w:szCs w:val="24"/>
        </w:rPr>
        <w:t>а</w:t>
      </w:r>
      <w:r w:rsidRPr="0004765D">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04765D">
        <w:rPr>
          <w:rFonts w:ascii="Times New Roman" w:hAnsi="Times New Roman" w:cs="Times New Roman"/>
          <w:sz w:val="24"/>
          <w:szCs w:val="24"/>
        </w:rPr>
        <w:t xml:space="preserve"> образовани</w:t>
      </w:r>
      <w:r>
        <w:rPr>
          <w:rFonts w:ascii="Times New Roman" w:hAnsi="Times New Roman" w:cs="Times New Roman"/>
          <w:sz w:val="24"/>
          <w:szCs w:val="24"/>
        </w:rPr>
        <w:t>я город Ломоносов</w:t>
      </w:r>
      <w:r w:rsidRPr="0004765D">
        <w:rPr>
          <w:rFonts w:ascii="Times New Roman" w:hAnsi="Times New Roman" w:cs="Times New Roman"/>
          <w:sz w:val="24"/>
          <w:szCs w:val="24"/>
        </w:rPr>
        <w:t>, муниципальных служащих и работников муниципальных учреждений</w:t>
      </w:r>
      <w:r>
        <w:rPr>
          <w:rFonts w:ascii="Times New Roman" w:hAnsi="Times New Roman" w:cs="Times New Roman"/>
          <w:sz w:val="24"/>
          <w:szCs w:val="24"/>
        </w:rPr>
        <w:t xml:space="preserve"> муниципального образования город Ломоносов</w:t>
      </w:r>
      <w:r w:rsidRPr="0004765D">
        <w:rPr>
          <w:rFonts w:ascii="Times New Roman" w:hAnsi="Times New Roman" w:cs="Times New Roman"/>
          <w:sz w:val="24"/>
          <w:szCs w:val="24"/>
        </w:rPr>
        <w:t xml:space="preserve">, </w:t>
      </w:r>
      <w:r w:rsidRPr="0004765D">
        <w:rPr>
          <w:rFonts w:ascii="Times New Roman" w:hAnsi="Times New Roman"/>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szCs w:val="24"/>
        </w:rPr>
        <w:t>», утвержденное Решением Муниципального Совета муниципального образования город Ломоносов от 12.11.2015 № 24 (с изменениями на 1</w:t>
      </w:r>
      <w:r w:rsidR="00D03260">
        <w:rPr>
          <w:rFonts w:ascii="Times New Roman" w:hAnsi="Times New Roman"/>
          <w:sz w:val="24"/>
          <w:szCs w:val="24"/>
        </w:rPr>
        <w:t>7</w:t>
      </w:r>
      <w:r>
        <w:rPr>
          <w:rFonts w:ascii="Times New Roman" w:hAnsi="Times New Roman"/>
          <w:sz w:val="24"/>
          <w:szCs w:val="24"/>
        </w:rPr>
        <w:t>.0</w:t>
      </w:r>
      <w:r w:rsidR="00D03260">
        <w:rPr>
          <w:rFonts w:ascii="Times New Roman" w:hAnsi="Times New Roman"/>
          <w:sz w:val="24"/>
          <w:szCs w:val="24"/>
        </w:rPr>
        <w:t>5</w:t>
      </w:r>
      <w:r>
        <w:rPr>
          <w:rFonts w:ascii="Times New Roman" w:hAnsi="Times New Roman"/>
          <w:sz w:val="24"/>
          <w:szCs w:val="24"/>
        </w:rPr>
        <w:t>.201</w:t>
      </w:r>
      <w:r w:rsidR="00D03260">
        <w:rPr>
          <w:rFonts w:ascii="Times New Roman" w:hAnsi="Times New Roman"/>
          <w:sz w:val="24"/>
          <w:szCs w:val="24"/>
        </w:rPr>
        <w:t>8</w:t>
      </w:r>
      <w:r>
        <w:rPr>
          <w:rFonts w:ascii="Times New Roman" w:hAnsi="Times New Roman"/>
          <w:sz w:val="24"/>
          <w:szCs w:val="24"/>
        </w:rPr>
        <w:t>).</w:t>
      </w:r>
    </w:p>
    <w:p w:rsidR="0004765D" w:rsidRDefault="0004765D" w:rsidP="0004765D">
      <w:pPr>
        <w:pStyle w:val="tekstob"/>
        <w:shd w:val="clear" w:color="auto" w:fill="FFFFFF"/>
        <w:spacing w:before="0" w:beforeAutospacing="0" w:after="0" w:afterAutospacing="0"/>
        <w:ind w:firstLine="708"/>
        <w:jc w:val="both"/>
        <w:rPr>
          <w:rFonts w:cs="Tahoma"/>
        </w:rPr>
      </w:pPr>
      <w:r>
        <w:rPr>
          <w:rFonts w:cs="Tahoma"/>
        </w:rPr>
        <w:t>Успешное решение вопросов, стоящих перед органами местного самоуправления муниципального образования город Ломоносов, во многом определяется профессионализмом их кадрового потенциала. Одним из важнейших направлений деятельности является работа по повышению профессионального уровня кадров, созданию постоянно действующей системы профессиональной переподготовки и повышения квалификации муниципальных служащих,</w:t>
      </w:r>
      <w:r>
        <w:rPr>
          <w:rFonts w:cs="Tahoma"/>
          <w:lang w:eastAsia="en-US"/>
        </w:rPr>
        <w:t xml:space="preserve"> депутатов и работников </w:t>
      </w:r>
      <w:r w:rsidR="00190B06">
        <w:rPr>
          <w:rFonts w:cs="Tahoma"/>
          <w:lang w:eastAsia="en-US"/>
        </w:rPr>
        <w:t>МКУ «Информационный центр»</w:t>
      </w:r>
      <w:r>
        <w:rPr>
          <w:rFonts w:cs="Tahoma"/>
        </w:rPr>
        <w:t>.</w:t>
      </w:r>
    </w:p>
    <w:p w:rsidR="0004765D" w:rsidRDefault="0004765D" w:rsidP="00190B06">
      <w:pPr>
        <w:pStyle w:val="tekstob"/>
        <w:shd w:val="clear" w:color="auto" w:fill="FFFFFF"/>
        <w:spacing w:before="0" w:beforeAutospacing="0" w:after="0" w:afterAutospacing="0"/>
        <w:ind w:firstLine="708"/>
        <w:jc w:val="both"/>
        <w:rPr>
          <w:rFonts w:cs="Tahoma"/>
        </w:rPr>
      </w:pPr>
      <w:r>
        <w:rPr>
          <w:rFonts w:cs="Tahoma"/>
        </w:rPr>
        <w:t xml:space="preserve">В целом по муниципальному образованию город Ломоносов профессиональная подготовка муниципальных служащих, депутатов характеризуется достаточно высоким образовательным уровнем и опытом управленческой деятельности. Вместе с тем, с учетом постоянного обновления задач, решаемых органами местного самоуправления, необходимо постоянное повышение квалификации муниципальных служащих, </w:t>
      </w:r>
      <w:r>
        <w:rPr>
          <w:rFonts w:cs="Tahoma"/>
          <w:lang w:eastAsia="en-US"/>
        </w:rPr>
        <w:t xml:space="preserve">депутатов и работников </w:t>
      </w:r>
      <w:r w:rsidR="00190B06">
        <w:rPr>
          <w:rFonts w:cs="Tahoma"/>
          <w:lang w:eastAsia="en-US"/>
        </w:rPr>
        <w:t>МКУ «Информационный центр»</w:t>
      </w:r>
      <w:r w:rsidR="00190B06">
        <w:rPr>
          <w:rFonts w:cs="Tahoma"/>
        </w:rPr>
        <w:t>.</w:t>
      </w:r>
    </w:p>
    <w:p w:rsidR="006F7B36" w:rsidRPr="00917692" w:rsidRDefault="0004765D" w:rsidP="0004765D">
      <w:pPr>
        <w:pStyle w:val="tekstob"/>
        <w:shd w:val="clear" w:color="auto" w:fill="FFFFFF"/>
        <w:spacing w:before="0" w:beforeAutospacing="0" w:after="0" w:afterAutospacing="0" w:line="240" w:lineRule="atLeast"/>
        <w:ind w:firstLine="708"/>
        <w:jc w:val="both"/>
        <w:rPr>
          <w:rFonts w:cs="Tahoma"/>
        </w:rPr>
      </w:pPr>
      <w:r w:rsidRPr="00917692">
        <w:rPr>
          <w:rFonts w:cs="Tahoma"/>
        </w:rPr>
        <w:t>В 201</w:t>
      </w:r>
      <w:r w:rsidR="00190B06">
        <w:rPr>
          <w:rFonts w:cs="Tahoma"/>
        </w:rPr>
        <w:t>8</w:t>
      </w:r>
      <w:r w:rsidRPr="00917692">
        <w:rPr>
          <w:rFonts w:cs="Tahoma"/>
        </w:rPr>
        <w:t xml:space="preserve"> году</w:t>
      </w:r>
      <w:r w:rsidR="006F7B36" w:rsidRPr="00917692">
        <w:rPr>
          <w:rFonts w:cs="Tahoma"/>
        </w:rPr>
        <w:t xml:space="preserve"> </w:t>
      </w:r>
      <w:r w:rsidR="00850D7D">
        <w:rPr>
          <w:rFonts w:cs="Tahoma"/>
        </w:rPr>
        <w:t>муниципальные служащие МО г.</w:t>
      </w:r>
      <w:r w:rsidR="009B0938">
        <w:rPr>
          <w:rFonts w:cs="Tahoma"/>
        </w:rPr>
        <w:t xml:space="preserve"> </w:t>
      </w:r>
      <w:r w:rsidR="00850D7D">
        <w:rPr>
          <w:rFonts w:cs="Tahoma"/>
        </w:rPr>
        <w:t xml:space="preserve">Ломоносов </w:t>
      </w:r>
      <w:r w:rsidR="00FF6233" w:rsidRPr="00917692">
        <w:rPr>
          <w:rFonts w:cs="Tahoma"/>
        </w:rPr>
        <w:t xml:space="preserve">прошли </w:t>
      </w:r>
      <w:r w:rsidR="006F7B36" w:rsidRPr="00917692">
        <w:rPr>
          <w:rFonts w:cs="Tahoma"/>
        </w:rPr>
        <w:t>обучен</w:t>
      </w:r>
      <w:r w:rsidR="00FF6233" w:rsidRPr="00917692">
        <w:rPr>
          <w:rFonts w:cs="Tahoma"/>
        </w:rPr>
        <w:t>ие</w:t>
      </w:r>
      <w:r w:rsidR="006F7B36" w:rsidRPr="00917692">
        <w:rPr>
          <w:rFonts w:cs="Tahoma"/>
        </w:rPr>
        <w:t>:</w:t>
      </w:r>
    </w:p>
    <w:p w:rsidR="00FF6233" w:rsidRPr="00917692" w:rsidRDefault="00850D7D" w:rsidP="0004765D">
      <w:pPr>
        <w:pStyle w:val="tekstob"/>
        <w:shd w:val="clear" w:color="auto" w:fill="FFFFFF"/>
        <w:spacing w:before="0" w:beforeAutospacing="0" w:after="0" w:afterAutospacing="0" w:line="240" w:lineRule="atLeast"/>
        <w:ind w:firstLine="708"/>
        <w:jc w:val="both"/>
        <w:rPr>
          <w:rFonts w:cs="Tahoma"/>
        </w:rPr>
      </w:pPr>
      <w:r>
        <w:rPr>
          <w:rFonts w:cs="Tahoma"/>
        </w:rPr>
        <w:t xml:space="preserve">- </w:t>
      </w:r>
      <w:r w:rsidR="00FF6233" w:rsidRPr="00917692">
        <w:rPr>
          <w:rFonts w:cs="Tahoma"/>
        </w:rPr>
        <w:t>п</w:t>
      </w:r>
      <w:r w:rsidR="006F7B36" w:rsidRPr="00917692">
        <w:rPr>
          <w:rFonts w:cs="Tahoma"/>
        </w:rPr>
        <w:t>о дополнительным профессионал</w:t>
      </w:r>
      <w:r w:rsidR="00FF6233" w:rsidRPr="00917692">
        <w:rPr>
          <w:rFonts w:cs="Tahoma"/>
        </w:rPr>
        <w:t xml:space="preserve">ьным программам профессиональной переподготовки </w:t>
      </w:r>
      <w:r w:rsidR="00FC053E" w:rsidRPr="00917692">
        <w:rPr>
          <w:rFonts w:cs="Tahoma"/>
        </w:rPr>
        <w:t xml:space="preserve">дистанционно </w:t>
      </w:r>
      <w:r w:rsidR="00FF6233" w:rsidRPr="00917692">
        <w:rPr>
          <w:rFonts w:cs="Tahoma"/>
        </w:rPr>
        <w:t xml:space="preserve">– </w:t>
      </w:r>
      <w:r w:rsidR="00E973C6">
        <w:rPr>
          <w:rFonts w:cs="Tahoma"/>
        </w:rPr>
        <w:t>6</w:t>
      </w:r>
      <w:r w:rsidR="00FF6233" w:rsidRPr="00917692">
        <w:rPr>
          <w:rFonts w:cs="Tahoma"/>
        </w:rPr>
        <w:t xml:space="preserve"> муниципальных служащих </w:t>
      </w:r>
      <w:r w:rsidR="00E973C6">
        <w:rPr>
          <w:rFonts w:cs="Tahoma"/>
        </w:rPr>
        <w:t xml:space="preserve">(5 человек </w:t>
      </w:r>
      <w:r w:rsidR="00FF6233" w:rsidRPr="00917692">
        <w:rPr>
          <w:color w:val="000000"/>
        </w:rPr>
        <w:t xml:space="preserve">по программе </w:t>
      </w:r>
      <w:r w:rsidR="00FC053E" w:rsidRPr="00917692">
        <w:rPr>
          <w:color w:val="000000"/>
        </w:rPr>
        <w:t>«</w:t>
      </w:r>
      <w:r w:rsidR="00FF6233" w:rsidRPr="00917692">
        <w:rPr>
          <w:color w:val="000000"/>
        </w:rPr>
        <w:t>Государственное и муници</w:t>
      </w:r>
      <w:r w:rsidR="00453E21" w:rsidRPr="00917692">
        <w:rPr>
          <w:color w:val="000000"/>
        </w:rPr>
        <w:t>п</w:t>
      </w:r>
      <w:r w:rsidR="00FF6233" w:rsidRPr="00917692">
        <w:rPr>
          <w:color w:val="000000"/>
        </w:rPr>
        <w:t>альное управление</w:t>
      </w:r>
      <w:r w:rsidR="00FC053E" w:rsidRPr="00917692">
        <w:rPr>
          <w:color w:val="000000"/>
        </w:rPr>
        <w:t>» в объеме 620 часов</w:t>
      </w:r>
      <w:r w:rsidR="00190B06">
        <w:rPr>
          <w:color w:val="000000"/>
        </w:rPr>
        <w:t>,</w:t>
      </w:r>
      <w:r w:rsidR="00E973C6">
        <w:rPr>
          <w:color w:val="000000"/>
        </w:rPr>
        <w:t xml:space="preserve"> 1 чел. по программе </w:t>
      </w:r>
      <w:r>
        <w:rPr>
          <w:color w:val="000000"/>
        </w:rPr>
        <w:t xml:space="preserve">«Контрактная система в сфере закупок товаров, работ и услуг для обеспечения государственных и муниципальных нужд» в </w:t>
      </w:r>
      <w:r w:rsidR="00796E40">
        <w:rPr>
          <w:color w:val="000000"/>
        </w:rPr>
        <w:t>объеме 340 часов</w:t>
      </w:r>
      <w:r>
        <w:rPr>
          <w:color w:val="000000"/>
        </w:rPr>
        <w:t>;</w:t>
      </w:r>
    </w:p>
    <w:p w:rsidR="00FF6233" w:rsidRPr="00917692" w:rsidRDefault="00850D7D" w:rsidP="0004765D">
      <w:pPr>
        <w:pStyle w:val="tekstob"/>
        <w:shd w:val="clear" w:color="auto" w:fill="FFFFFF"/>
        <w:spacing w:before="0" w:beforeAutospacing="0" w:after="0" w:afterAutospacing="0" w:line="240" w:lineRule="atLeast"/>
        <w:ind w:firstLine="708"/>
        <w:jc w:val="both"/>
        <w:rPr>
          <w:rFonts w:cs="Tahoma"/>
        </w:rPr>
      </w:pPr>
      <w:r>
        <w:rPr>
          <w:rFonts w:cs="Tahoma"/>
        </w:rPr>
        <w:t xml:space="preserve">- </w:t>
      </w:r>
      <w:r w:rsidR="00FF6233" w:rsidRPr="00917692">
        <w:rPr>
          <w:rFonts w:cs="Tahoma"/>
        </w:rPr>
        <w:t xml:space="preserve">по программам повышения квалификации – </w:t>
      </w:r>
      <w:r w:rsidR="00E973C6">
        <w:rPr>
          <w:rFonts w:cs="Tahoma"/>
        </w:rPr>
        <w:t>3</w:t>
      </w:r>
      <w:r w:rsidR="00FF6233" w:rsidRPr="00917692">
        <w:rPr>
          <w:rFonts w:cs="Tahoma"/>
        </w:rPr>
        <w:t xml:space="preserve"> муниципальных служащих;</w:t>
      </w:r>
    </w:p>
    <w:p w:rsidR="00FF6233" w:rsidRDefault="00850D7D" w:rsidP="0004765D">
      <w:pPr>
        <w:pStyle w:val="tekstob"/>
        <w:shd w:val="clear" w:color="auto" w:fill="FFFFFF"/>
        <w:spacing w:before="0" w:beforeAutospacing="0" w:after="0" w:afterAutospacing="0" w:line="240" w:lineRule="atLeast"/>
        <w:ind w:firstLine="708"/>
        <w:jc w:val="both"/>
        <w:rPr>
          <w:rFonts w:cs="Tahoma"/>
        </w:rPr>
      </w:pPr>
      <w:r>
        <w:rPr>
          <w:rFonts w:cs="Tahoma"/>
        </w:rPr>
        <w:t xml:space="preserve">- </w:t>
      </w:r>
      <w:r w:rsidR="00FF6233" w:rsidRPr="00917692">
        <w:rPr>
          <w:rFonts w:cs="Tahoma"/>
        </w:rPr>
        <w:t>посетили обучающие семинары – 2 муниципальных служащих</w:t>
      </w:r>
      <w:r>
        <w:rPr>
          <w:rFonts w:cs="Tahoma"/>
        </w:rPr>
        <w:t>.</w:t>
      </w:r>
    </w:p>
    <w:p w:rsidR="00850D7D" w:rsidRDefault="00850D7D" w:rsidP="0004765D">
      <w:pPr>
        <w:pStyle w:val="tekstob"/>
        <w:shd w:val="clear" w:color="auto" w:fill="FFFFFF"/>
        <w:spacing w:before="0" w:beforeAutospacing="0" w:after="0" w:afterAutospacing="0" w:line="240" w:lineRule="atLeast"/>
        <w:ind w:firstLine="708"/>
        <w:jc w:val="both"/>
        <w:rPr>
          <w:rFonts w:cs="Arial"/>
        </w:rPr>
      </w:pPr>
      <w:r>
        <w:rPr>
          <w:rFonts w:cs="Arial"/>
        </w:rPr>
        <w:t>Р</w:t>
      </w:r>
      <w:r w:rsidR="00917692">
        <w:rPr>
          <w:rFonts w:cs="Arial"/>
        </w:rPr>
        <w:t>аботники МКУ «Информационный центр» в 201</w:t>
      </w:r>
      <w:r w:rsidR="00E973C6">
        <w:rPr>
          <w:rFonts w:cs="Arial"/>
        </w:rPr>
        <w:t>8</w:t>
      </w:r>
      <w:r w:rsidR="00917692">
        <w:rPr>
          <w:rFonts w:cs="Arial"/>
        </w:rPr>
        <w:t xml:space="preserve"> году </w:t>
      </w:r>
      <w:r w:rsidR="00E973C6">
        <w:rPr>
          <w:rFonts w:cs="Arial"/>
        </w:rPr>
        <w:t>прошли обучение</w:t>
      </w:r>
      <w:r>
        <w:rPr>
          <w:rFonts w:cs="Arial"/>
        </w:rPr>
        <w:t>:</w:t>
      </w:r>
    </w:p>
    <w:p w:rsidR="00850D7D" w:rsidRDefault="00850D7D" w:rsidP="0004765D">
      <w:pPr>
        <w:pStyle w:val="tekstob"/>
        <w:shd w:val="clear" w:color="auto" w:fill="FFFFFF"/>
        <w:spacing w:before="0" w:beforeAutospacing="0" w:after="0" w:afterAutospacing="0" w:line="240" w:lineRule="atLeast"/>
        <w:ind w:firstLine="708"/>
        <w:jc w:val="both"/>
        <w:rPr>
          <w:rFonts w:cs="Tahoma"/>
        </w:rPr>
      </w:pPr>
      <w:r>
        <w:rPr>
          <w:rFonts w:cs="Tahoma"/>
        </w:rPr>
        <w:t xml:space="preserve">- </w:t>
      </w:r>
      <w:r w:rsidRPr="00917692">
        <w:rPr>
          <w:rFonts w:cs="Tahoma"/>
        </w:rPr>
        <w:t xml:space="preserve">по дополнительным профессиональным программам профессиональной переподготовки </w:t>
      </w:r>
      <w:r>
        <w:rPr>
          <w:rFonts w:cs="Tahoma"/>
        </w:rPr>
        <w:t>по программе «Составление и представление финансовой отчетности экономического субъекта» в объеме 250 часов – 1 чел.;</w:t>
      </w:r>
    </w:p>
    <w:p w:rsidR="007C5FAE" w:rsidRPr="00917692" w:rsidRDefault="00850D7D" w:rsidP="0004765D">
      <w:pPr>
        <w:pStyle w:val="tekstob"/>
        <w:shd w:val="clear" w:color="auto" w:fill="FFFFFF"/>
        <w:spacing w:before="0" w:beforeAutospacing="0" w:after="0" w:afterAutospacing="0" w:line="240" w:lineRule="atLeast"/>
        <w:ind w:firstLine="708"/>
        <w:jc w:val="both"/>
        <w:rPr>
          <w:rFonts w:cs="Tahoma"/>
        </w:rPr>
      </w:pPr>
      <w:r>
        <w:rPr>
          <w:rFonts w:cs="Arial"/>
        </w:rPr>
        <w:t xml:space="preserve">- по программам повышения квалификации </w:t>
      </w:r>
      <w:r>
        <w:rPr>
          <w:color w:val="000000"/>
        </w:rPr>
        <w:t xml:space="preserve">«Контрактная система в сфере закупок товаров, работ и услуг для обеспечения государственных и муниципальных </w:t>
      </w:r>
      <w:proofErr w:type="gramStart"/>
      <w:r>
        <w:rPr>
          <w:color w:val="000000"/>
        </w:rPr>
        <w:t>нужд»  в</w:t>
      </w:r>
      <w:proofErr w:type="gramEnd"/>
      <w:r>
        <w:rPr>
          <w:color w:val="000000"/>
        </w:rPr>
        <w:t xml:space="preserve"> объеме 144 часов</w:t>
      </w:r>
      <w:r>
        <w:rPr>
          <w:rFonts w:cs="Arial"/>
        </w:rPr>
        <w:t xml:space="preserve"> – </w:t>
      </w:r>
      <w:r w:rsidR="007C5FAE">
        <w:rPr>
          <w:rFonts w:cs="Arial"/>
        </w:rPr>
        <w:t>3</w:t>
      </w:r>
      <w:r>
        <w:rPr>
          <w:rFonts w:cs="Arial"/>
        </w:rPr>
        <w:t xml:space="preserve"> чел</w:t>
      </w:r>
      <w:r>
        <w:rPr>
          <w:color w:val="000000"/>
        </w:rPr>
        <w:t>.</w:t>
      </w:r>
      <w:r w:rsidR="007C5FAE">
        <w:rPr>
          <w:color w:val="000000"/>
        </w:rPr>
        <w:t>, по ГО и ЧС – 1 чел.</w:t>
      </w:r>
    </w:p>
    <w:p w:rsidR="0004765D" w:rsidRPr="00CF01D6" w:rsidRDefault="0004765D" w:rsidP="0004765D">
      <w:pPr>
        <w:ind w:firstLine="708"/>
        <w:jc w:val="both"/>
        <w:rPr>
          <w:rFonts w:ascii="Times New Roman" w:hAnsi="Times New Roman"/>
          <w:b/>
          <w:sz w:val="24"/>
          <w:szCs w:val="24"/>
        </w:rPr>
      </w:pPr>
      <w:r>
        <w:rPr>
          <w:rFonts w:ascii="Times New Roman" w:hAnsi="Times New Roman"/>
          <w:sz w:val="24"/>
          <w:szCs w:val="24"/>
        </w:rPr>
        <w:lastRenderedPageBreak/>
        <w:t xml:space="preserve">Таким образом, согласно Положению </w:t>
      </w:r>
      <w:r w:rsidR="00CF01D6">
        <w:rPr>
          <w:rFonts w:ascii="Times New Roman" w:hAnsi="Times New Roman"/>
          <w:sz w:val="24"/>
          <w:szCs w:val="24"/>
        </w:rPr>
        <w:t xml:space="preserve">«Об организации </w:t>
      </w:r>
      <w:r w:rsidR="00CF01D6" w:rsidRPr="0004765D">
        <w:rPr>
          <w:rFonts w:ascii="Times New Roman" w:hAnsi="Times New Roman" w:cs="Times New Roman"/>
          <w:sz w:val="24"/>
          <w:szCs w:val="24"/>
        </w:rPr>
        <w:t>профессионального образования и дополнительного профессионального образования выборных должностных лиц местного самоуправления</w:t>
      </w:r>
      <w:r w:rsidR="00CF01D6">
        <w:rPr>
          <w:rFonts w:ascii="Times New Roman" w:hAnsi="Times New Roman" w:cs="Times New Roman"/>
          <w:sz w:val="24"/>
          <w:szCs w:val="24"/>
        </w:rPr>
        <w:t xml:space="preserve"> муниципального образования город Ломоносов</w:t>
      </w:r>
      <w:r w:rsidR="00CF01D6" w:rsidRPr="0004765D">
        <w:rPr>
          <w:rFonts w:ascii="Times New Roman" w:hAnsi="Times New Roman" w:cs="Times New Roman"/>
          <w:sz w:val="24"/>
          <w:szCs w:val="24"/>
        </w:rPr>
        <w:t>, членов выборных органов местного самоуправления</w:t>
      </w:r>
      <w:r w:rsidR="00CF01D6">
        <w:rPr>
          <w:rFonts w:ascii="Times New Roman" w:hAnsi="Times New Roman" w:cs="Times New Roman"/>
          <w:sz w:val="24"/>
          <w:szCs w:val="24"/>
        </w:rPr>
        <w:t xml:space="preserve"> муниципального образования город Ломоносов</w:t>
      </w:r>
      <w:r w:rsidR="00CF01D6" w:rsidRPr="0004765D">
        <w:rPr>
          <w:rFonts w:ascii="Times New Roman" w:hAnsi="Times New Roman" w:cs="Times New Roman"/>
          <w:sz w:val="24"/>
          <w:szCs w:val="24"/>
        </w:rPr>
        <w:t xml:space="preserve">, депутатов </w:t>
      </w:r>
      <w:r w:rsidR="00CF01D6">
        <w:rPr>
          <w:rFonts w:ascii="Times New Roman" w:hAnsi="Times New Roman" w:cs="Times New Roman"/>
          <w:sz w:val="24"/>
          <w:szCs w:val="24"/>
        </w:rPr>
        <w:t>М</w:t>
      </w:r>
      <w:r w:rsidR="00CF01D6" w:rsidRPr="0004765D">
        <w:rPr>
          <w:rFonts w:ascii="Times New Roman" w:hAnsi="Times New Roman" w:cs="Times New Roman"/>
          <w:sz w:val="24"/>
          <w:szCs w:val="24"/>
        </w:rPr>
        <w:t>униципальн</w:t>
      </w:r>
      <w:r w:rsidR="00CF01D6">
        <w:rPr>
          <w:rFonts w:ascii="Times New Roman" w:hAnsi="Times New Roman" w:cs="Times New Roman"/>
          <w:sz w:val="24"/>
          <w:szCs w:val="24"/>
        </w:rPr>
        <w:t>ого</w:t>
      </w:r>
      <w:r w:rsidR="00CF01D6" w:rsidRPr="0004765D">
        <w:rPr>
          <w:rFonts w:ascii="Times New Roman" w:hAnsi="Times New Roman" w:cs="Times New Roman"/>
          <w:sz w:val="24"/>
          <w:szCs w:val="24"/>
        </w:rPr>
        <w:t xml:space="preserve"> </w:t>
      </w:r>
      <w:r w:rsidR="00CF01D6">
        <w:rPr>
          <w:rFonts w:ascii="Times New Roman" w:hAnsi="Times New Roman" w:cs="Times New Roman"/>
          <w:sz w:val="24"/>
          <w:szCs w:val="24"/>
        </w:rPr>
        <w:t>С</w:t>
      </w:r>
      <w:r w:rsidR="00CF01D6" w:rsidRPr="0004765D">
        <w:rPr>
          <w:rFonts w:ascii="Times New Roman" w:hAnsi="Times New Roman" w:cs="Times New Roman"/>
          <w:sz w:val="24"/>
          <w:szCs w:val="24"/>
        </w:rPr>
        <w:t>овет</w:t>
      </w:r>
      <w:r w:rsidR="00CF01D6">
        <w:rPr>
          <w:rFonts w:ascii="Times New Roman" w:hAnsi="Times New Roman" w:cs="Times New Roman"/>
          <w:sz w:val="24"/>
          <w:szCs w:val="24"/>
        </w:rPr>
        <w:t>а</w:t>
      </w:r>
      <w:r w:rsidR="00CF01D6" w:rsidRPr="0004765D">
        <w:rPr>
          <w:rFonts w:ascii="Times New Roman" w:hAnsi="Times New Roman" w:cs="Times New Roman"/>
          <w:sz w:val="24"/>
          <w:szCs w:val="24"/>
        </w:rPr>
        <w:t xml:space="preserve"> муниципальн</w:t>
      </w:r>
      <w:r w:rsidR="00CF01D6">
        <w:rPr>
          <w:rFonts w:ascii="Times New Roman" w:hAnsi="Times New Roman" w:cs="Times New Roman"/>
          <w:sz w:val="24"/>
          <w:szCs w:val="24"/>
        </w:rPr>
        <w:t>ого</w:t>
      </w:r>
      <w:r w:rsidR="00CF01D6" w:rsidRPr="0004765D">
        <w:rPr>
          <w:rFonts w:ascii="Times New Roman" w:hAnsi="Times New Roman" w:cs="Times New Roman"/>
          <w:sz w:val="24"/>
          <w:szCs w:val="24"/>
        </w:rPr>
        <w:t xml:space="preserve"> образовани</w:t>
      </w:r>
      <w:r w:rsidR="00CF01D6">
        <w:rPr>
          <w:rFonts w:ascii="Times New Roman" w:hAnsi="Times New Roman" w:cs="Times New Roman"/>
          <w:sz w:val="24"/>
          <w:szCs w:val="24"/>
        </w:rPr>
        <w:t>я город Ломоносов</w:t>
      </w:r>
      <w:r w:rsidR="00CF01D6" w:rsidRPr="0004765D">
        <w:rPr>
          <w:rFonts w:ascii="Times New Roman" w:hAnsi="Times New Roman" w:cs="Times New Roman"/>
          <w:sz w:val="24"/>
          <w:szCs w:val="24"/>
        </w:rPr>
        <w:t>, муниципальных служащих и работников муниципальных учреждений</w:t>
      </w:r>
      <w:r w:rsidR="00CF01D6">
        <w:rPr>
          <w:rFonts w:ascii="Times New Roman" w:hAnsi="Times New Roman" w:cs="Times New Roman"/>
          <w:sz w:val="24"/>
          <w:szCs w:val="24"/>
        </w:rPr>
        <w:t xml:space="preserve"> муниципального образования город Ломоносов</w:t>
      </w:r>
      <w:r w:rsidR="00CF01D6" w:rsidRPr="0004765D">
        <w:rPr>
          <w:rFonts w:ascii="Times New Roman" w:hAnsi="Times New Roman" w:cs="Times New Roman"/>
          <w:sz w:val="24"/>
          <w:szCs w:val="24"/>
        </w:rPr>
        <w:t xml:space="preserve">, </w:t>
      </w:r>
      <w:r w:rsidR="00CF01D6" w:rsidRPr="0004765D">
        <w:rPr>
          <w:rFonts w:ascii="Times New Roman" w:hAnsi="Times New Roman"/>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00CF01D6">
        <w:rPr>
          <w:rFonts w:ascii="Times New Roman" w:hAnsi="Times New Roman"/>
          <w:sz w:val="24"/>
          <w:szCs w:val="24"/>
        </w:rPr>
        <w:t>», утвержденному Решением Муниципального Совета муниципального образования гор</w:t>
      </w:r>
      <w:r w:rsidR="00E126AB">
        <w:rPr>
          <w:rFonts w:ascii="Times New Roman" w:hAnsi="Times New Roman"/>
          <w:sz w:val="24"/>
          <w:szCs w:val="24"/>
        </w:rPr>
        <w:t>од Ломоносов от 12.11.2015 № 24 (с изменениями)</w:t>
      </w:r>
      <w:r>
        <w:rPr>
          <w:rFonts w:ascii="Times New Roman" w:hAnsi="Times New Roman"/>
          <w:sz w:val="24"/>
          <w:szCs w:val="24"/>
        </w:rPr>
        <w:t>, в 201</w:t>
      </w:r>
      <w:r w:rsidR="008D69F7">
        <w:rPr>
          <w:rFonts w:ascii="Times New Roman" w:hAnsi="Times New Roman"/>
          <w:sz w:val="24"/>
          <w:szCs w:val="24"/>
        </w:rPr>
        <w:t>9</w:t>
      </w:r>
      <w:r>
        <w:rPr>
          <w:rFonts w:ascii="Times New Roman" w:hAnsi="Times New Roman"/>
          <w:sz w:val="24"/>
          <w:szCs w:val="24"/>
        </w:rPr>
        <w:t xml:space="preserve"> году </w:t>
      </w:r>
      <w:r w:rsidRPr="00917692">
        <w:rPr>
          <w:rFonts w:ascii="Times New Roman" w:hAnsi="Times New Roman"/>
          <w:sz w:val="24"/>
          <w:szCs w:val="24"/>
        </w:rPr>
        <w:t xml:space="preserve">требуется обучение </w:t>
      </w:r>
      <w:r w:rsidR="005F559E">
        <w:rPr>
          <w:rFonts w:ascii="Times New Roman" w:hAnsi="Times New Roman"/>
          <w:sz w:val="24"/>
          <w:szCs w:val="24"/>
        </w:rPr>
        <w:t>5</w:t>
      </w:r>
      <w:r w:rsidRPr="00917692">
        <w:rPr>
          <w:rFonts w:ascii="Times New Roman" w:hAnsi="Times New Roman"/>
          <w:sz w:val="24"/>
          <w:szCs w:val="24"/>
        </w:rPr>
        <w:t xml:space="preserve"> муниципальных служащих</w:t>
      </w:r>
      <w:r w:rsidR="008D69F7">
        <w:rPr>
          <w:rFonts w:ascii="Times New Roman" w:hAnsi="Times New Roman"/>
          <w:sz w:val="24"/>
          <w:szCs w:val="24"/>
        </w:rPr>
        <w:t xml:space="preserve"> и </w:t>
      </w:r>
      <w:r w:rsidR="007C5FAE">
        <w:rPr>
          <w:rFonts w:ascii="Times New Roman" w:hAnsi="Times New Roman"/>
          <w:sz w:val="24"/>
          <w:szCs w:val="24"/>
        </w:rPr>
        <w:t>7</w:t>
      </w:r>
      <w:r w:rsidR="005F559E">
        <w:rPr>
          <w:rFonts w:ascii="Times New Roman" w:hAnsi="Times New Roman"/>
          <w:sz w:val="24"/>
          <w:szCs w:val="24"/>
        </w:rPr>
        <w:t xml:space="preserve"> работников МКУ «Информационный центр».</w:t>
      </w:r>
      <w:r w:rsidRPr="00CF01D6">
        <w:rPr>
          <w:rFonts w:ascii="Times New Roman" w:hAnsi="Times New Roman" w:cs="Times New Roman"/>
          <w:b/>
          <w:sz w:val="24"/>
          <w:szCs w:val="24"/>
        </w:rPr>
        <w:t xml:space="preserve"> </w:t>
      </w:r>
    </w:p>
    <w:p w:rsidR="0004765D" w:rsidRDefault="0004765D" w:rsidP="00D0326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 Основные цели, задачи и ожидаемые результаты </w:t>
      </w:r>
    </w:p>
    <w:p w:rsidR="0004765D" w:rsidRDefault="0004765D" w:rsidP="00D0326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от выполнения программы</w:t>
      </w:r>
    </w:p>
    <w:p w:rsidR="0004765D" w:rsidRDefault="0004765D" w:rsidP="00D03260">
      <w:pPr>
        <w:spacing w:after="0" w:line="240" w:lineRule="auto"/>
        <w:ind w:firstLine="708"/>
        <w:jc w:val="both"/>
        <w:rPr>
          <w:rFonts w:ascii="Times New Roman" w:hAnsi="Times New Roman" w:cs="Arial"/>
          <w:sz w:val="24"/>
          <w:szCs w:val="24"/>
        </w:rPr>
      </w:pPr>
      <w:r>
        <w:rPr>
          <w:rFonts w:ascii="Times New Roman" w:hAnsi="Times New Roman" w:cs="Arial"/>
          <w:sz w:val="24"/>
          <w:szCs w:val="24"/>
        </w:rPr>
        <w:t xml:space="preserve">Программа определяет систему реализации мероприятий по организации </w:t>
      </w:r>
      <w:r>
        <w:rPr>
          <w:rFonts w:ascii="Times New Roman" w:hAnsi="Times New Roman" w:cs="Times New Roman"/>
          <w:sz w:val="24"/>
          <w:szCs w:val="24"/>
        </w:rPr>
        <w:t xml:space="preserve">дополнительного профессионального образования </w:t>
      </w:r>
      <w:r>
        <w:rPr>
          <w:rFonts w:ascii="Times New Roman" w:hAnsi="Times New Roman" w:cs="Arial"/>
          <w:sz w:val="24"/>
          <w:szCs w:val="24"/>
        </w:rPr>
        <w:t>выборных должностных лиц местного самоуправления муниципального образования город Ломоносов, депутатов Муниципального Совета МО город Ломоносов</w:t>
      </w:r>
      <w:r w:rsidR="00BE2554">
        <w:rPr>
          <w:rFonts w:ascii="Times New Roman" w:hAnsi="Times New Roman" w:cs="Arial"/>
          <w:sz w:val="24"/>
          <w:szCs w:val="24"/>
        </w:rPr>
        <w:t>,</w:t>
      </w:r>
      <w:r>
        <w:rPr>
          <w:rFonts w:ascii="Times New Roman" w:hAnsi="Times New Roman" w:cs="Arial"/>
          <w:sz w:val="24"/>
          <w:szCs w:val="24"/>
        </w:rPr>
        <w:t xml:space="preserve"> муниципальных служащих органов местного самоуправления муниципального образования город Ломоносов</w:t>
      </w:r>
      <w:r w:rsidR="00BE2554">
        <w:rPr>
          <w:rFonts w:ascii="Times New Roman" w:hAnsi="Times New Roman" w:cs="Arial"/>
          <w:sz w:val="24"/>
          <w:szCs w:val="24"/>
        </w:rPr>
        <w:t xml:space="preserve"> и работников МКУ «Информационный центр»</w:t>
      </w:r>
      <w:r>
        <w:rPr>
          <w:rFonts w:ascii="Times New Roman" w:hAnsi="Times New Roman" w:cs="Arial"/>
          <w:sz w:val="24"/>
          <w:szCs w:val="24"/>
        </w:rPr>
        <w:t>.</w:t>
      </w:r>
    </w:p>
    <w:p w:rsidR="0004765D" w:rsidRDefault="0004765D" w:rsidP="00D03260">
      <w:pPr>
        <w:pStyle w:val="tekstob"/>
        <w:shd w:val="clear" w:color="auto" w:fill="FFFFFF"/>
        <w:spacing w:before="0" w:beforeAutospacing="0" w:after="0" w:afterAutospacing="0"/>
        <w:ind w:firstLine="709"/>
        <w:jc w:val="both"/>
        <w:rPr>
          <w:rFonts w:cs="Tahoma"/>
        </w:rPr>
      </w:pPr>
      <w:r>
        <w:rPr>
          <w:rFonts w:cs="Tahoma"/>
        </w:rPr>
        <w:t xml:space="preserve">Развитие системы </w:t>
      </w:r>
      <w:r>
        <w:t xml:space="preserve">дополнительного профессионального образования </w:t>
      </w:r>
      <w:r>
        <w:rPr>
          <w:rFonts w:cs="Tahoma"/>
        </w:rPr>
        <w:t>муниципальных служащих</w:t>
      </w:r>
      <w:r w:rsidR="00BE2554">
        <w:rPr>
          <w:rFonts w:cs="Tahoma"/>
        </w:rPr>
        <w:t>,</w:t>
      </w:r>
      <w:r>
        <w:rPr>
          <w:rFonts w:cs="Tahoma"/>
        </w:rPr>
        <w:t xml:space="preserve"> депутатов </w:t>
      </w:r>
      <w:r w:rsidR="00BE2554">
        <w:rPr>
          <w:rFonts w:cs="Tahoma"/>
        </w:rPr>
        <w:t xml:space="preserve">и работников муниципальных учреждений </w:t>
      </w:r>
      <w:r>
        <w:rPr>
          <w:rFonts w:cs="Tahoma"/>
        </w:rPr>
        <w:t>направлено на решение следующих задач:</w:t>
      </w:r>
    </w:p>
    <w:p w:rsidR="00BE2554" w:rsidRDefault="00D03260" w:rsidP="00D03260">
      <w:pPr>
        <w:spacing w:after="0" w:line="240" w:lineRule="auto"/>
        <w:ind w:firstLine="708"/>
        <w:jc w:val="both"/>
        <w:rPr>
          <w:rFonts w:ascii="Times New Roman" w:hAnsi="Times New Roman"/>
          <w:sz w:val="24"/>
          <w:szCs w:val="24"/>
        </w:rPr>
      </w:pPr>
      <w:r>
        <w:rPr>
          <w:rFonts w:ascii="Times New Roman" w:hAnsi="Times New Roman"/>
          <w:sz w:val="24"/>
          <w:szCs w:val="24"/>
        </w:rPr>
        <w:t>п</w:t>
      </w:r>
      <w:r w:rsidR="00BE2554">
        <w:rPr>
          <w:rFonts w:ascii="Times New Roman" w:hAnsi="Times New Roman"/>
          <w:sz w:val="24"/>
          <w:szCs w:val="24"/>
        </w:rPr>
        <w:t>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r>
        <w:rPr>
          <w:rFonts w:ascii="Times New Roman" w:hAnsi="Times New Roman"/>
          <w:sz w:val="24"/>
          <w:szCs w:val="24"/>
        </w:rPr>
        <w:t>;</w:t>
      </w:r>
    </w:p>
    <w:p w:rsidR="0004765D" w:rsidRDefault="0004765D" w:rsidP="00D03260">
      <w:pPr>
        <w:pStyle w:val="tekstob"/>
        <w:shd w:val="clear" w:color="auto" w:fill="FFFFFF"/>
        <w:spacing w:before="0" w:beforeAutospacing="0" w:after="0" w:afterAutospacing="0"/>
        <w:ind w:firstLine="709"/>
        <w:jc w:val="both"/>
        <w:rPr>
          <w:rFonts w:cs="Tahoma"/>
        </w:rPr>
      </w:pPr>
      <w:r>
        <w:rPr>
          <w:rFonts w:cs="Tahoma"/>
        </w:rPr>
        <w:t>претворение в жизнь социально-экономической политики государства, формирование системы социально ориентированных взглядов и убеждений, развитие государственного мышления и творческих способностей муниципальных служащих и депутатов;</w:t>
      </w:r>
    </w:p>
    <w:p w:rsidR="0004765D" w:rsidRDefault="0004765D" w:rsidP="00D03260">
      <w:pPr>
        <w:pStyle w:val="tekstob"/>
        <w:shd w:val="clear" w:color="auto" w:fill="FFFFFF"/>
        <w:spacing w:before="0" w:beforeAutospacing="0" w:after="0" w:afterAutospacing="0"/>
        <w:ind w:firstLine="709"/>
        <w:jc w:val="both"/>
        <w:rPr>
          <w:rFonts w:cs="Tahoma"/>
        </w:rPr>
      </w:pPr>
      <w:r>
        <w:rPr>
          <w:rFonts w:cs="Tahoma"/>
        </w:rPr>
        <w:t>качественное решение вопросов местного значения внутригородского муниципального образования Санкт-Петербурга;</w:t>
      </w:r>
    </w:p>
    <w:p w:rsidR="0004765D" w:rsidRDefault="0004765D" w:rsidP="00D03260">
      <w:pPr>
        <w:pStyle w:val="tekstob"/>
        <w:shd w:val="clear" w:color="auto" w:fill="FFFFFF"/>
        <w:spacing w:before="0" w:beforeAutospacing="0" w:after="0" w:afterAutospacing="0"/>
        <w:ind w:firstLine="709"/>
        <w:jc w:val="both"/>
        <w:rPr>
          <w:rFonts w:cs="Tahoma"/>
        </w:rPr>
      </w:pPr>
      <w:r>
        <w:rPr>
          <w:rFonts w:cs="Tahoma"/>
        </w:rPr>
        <w:t>обеспечение необходимого уровня профессиональных знаний и умений обучаемых,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w:t>
      </w:r>
    </w:p>
    <w:p w:rsidR="0004765D" w:rsidRDefault="0004765D" w:rsidP="00D03260">
      <w:pPr>
        <w:spacing w:after="0" w:line="240" w:lineRule="auto"/>
        <w:ind w:firstLine="708"/>
        <w:jc w:val="both"/>
        <w:rPr>
          <w:rFonts w:ascii="Times New Roman" w:hAnsi="Times New Roman"/>
          <w:sz w:val="24"/>
          <w:szCs w:val="24"/>
        </w:rPr>
      </w:pPr>
      <w:r>
        <w:rPr>
          <w:rFonts w:ascii="Times New Roman" w:hAnsi="Times New Roman"/>
          <w:sz w:val="24"/>
          <w:szCs w:val="24"/>
        </w:rPr>
        <w:t>освоение актуальных изменений в конкретных вопросах профессиональной деятельности муниципальных служащих;</w:t>
      </w:r>
    </w:p>
    <w:p w:rsidR="0004765D" w:rsidRDefault="0004765D" w:rsidP="00D0326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совершенствование и получение новых компетенций, необходимых для профессиональной деятельности, повышение профессионального уровня в рамках имеющейся квалификации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муниципального образования город Ломоносов и </w:t>
      </w:r>
      <w:r>
        <w:rPr>
          <w:rFonts w:ascii="Times New Roman" w:hAnsi="Times New Roman"/>
          <w:sz w:val="24"/>
          <w:szCs w:val="24"/>
        </w:rPr>
        <w:t>работников МКУ «Информационный центр»;</w:t>
      </w:r>
    </w:p>
    <w:p w:rsidR="0004765D" w:rsidRDefault="0004765D" w:rsidP="00D03260">
      <w:pPr>
        <w:spacing w:after="0" w:line="240" w:lineRule="auto"/>
        <w:ind w:firstLine="709"/>
        <w:jc w:val="both"/>
        <w:rPr>
          <w:rFonts w:ascii="Times New Roman" w:hAnsi="Times New Roman"/>
          <w:sz w:val="28"/>
          <w:szCs w:val="28"/>
        </w:rPr>
      </w:pPr>
      <w:r>
        <w:rPr>
          <w:rFonts w:ascii="Times New Roman" w:hAnsi="Times New Roman"/>
          <w:sz w:val="24"/>
          <w:szCs w:val="24"/>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p>
    <w:p w:rsidR="00D03260" w:rsidRDefault="00D03260" w:rsidP="00F4651D">
      <w:pPr>
        <w:spacing w:after="0" w:line="240" w:lineRule="auto"/>
        <w:jc w:val="center"/>
        <w:rPr>
          <w:rFonts w:ascii="Times New Roman" w:hAnsi="Times New Roman" w:cs="Times New Roman"/>
          <w:b/>
          <w:sz w:val="24"/>
          <w:szCs w:val="24"/>
        </w:rPr>
      </w:pPr>
    </w:p>
    <w:p w:rsidR="00DF676F" w:rsidRDefault="00DF676F">
      <w:pPr>
        <w:spacing w:line="259" w:lineRule="auto"/>
        <w:rPr>
          <w:rFonts w:ascii="Times New Roman" w:hAnsi="Times New Roman" w:cs="Times New Roman"/>
          <w:b/>
          <w:sz w:val="24"/>
          <w:szCs w:val="24"/>
        </w:rPr>
      </w:pPr>
      <w:r>
        <w:rPr>
          <w:rFonts w:ascii="Times New Roman" w:hAnsi="Times New Roman" w:cs="Times New Roman"/>
          <w:b/>
          <w:sz w:val="24"/>
          <w:szCs w:val="24"/>
        </w:rPr>
        <w:br w:type="page"/>
      </w:r>
    </w:p>
    <w:p w:rsidR="007D649A" w:rsidRDefault="00B2010A" w:rsidP="00F4651D">
      <w:pPr>
        <w:spacing w:after="0" w:line="240" w:lineRule="auto"/>
        <w:jc w:val="center"/>
        <w:rPr>
          <w:rFonts w:ascii="Times New Roman" w:eastAsia="Times New Roman" w:hAnsi="Times New Roman" w:cs="Times New Roman"/>
          <w:b/>
          <w:bCs/>
          <w:sz w:val="24"/>
          <w:szCs w:val="24"/>
          <w:lang w:eastAsia="ru-RU"/>
        </w:rPr>
      </w:pPr>
      <w:r w:rsidRPr="00B2010A">
        <w:rPr>
          <w:rFonts w:ascii="Times New Roman" w:hAnsi="Times New Roman" w:cs="Times New Roman"/>
          <w:b/>
          <w:sz w:val="24"/>
          <w:szCs w:val="24"/>
        </w:rPr>
        <w:lastRenderedPageBreak/>
        <w:t xml:space="preserve">3. </w:t>
      </w:r>
      <w:r w:rsidR="00EA1987" w:rsidRPr="005012DA">
        <w:rPr>
          <w:rFonts w:ascii="Times New Roman" w:eastAsia="Times New Roman" w:hAnsi="Times New Roman" w:cs="Times New Roman"/>
          <w:b/>
          <w:bCs/>
          <w:sz w:val="24"/>
          <w:szCs w:val="24"/>
          <w:lang w:eastAsia="ru-RU"/>
        </w:rPr>
        <w:t>Сведения</w:t>
      </w:r>
      <w:r w:rsidR="00F4651D">
        <w:rPr>
          <w:rFonts w:ascii="Times New Roman" w:eastAsia="Times New Roman" w:hAnsi="Times New Roman" w:cs="Times New Roman"/>
          <w:b/>
          <w:bCs/>
          <w:sz w:val="24"/>
          <w:szCs w:val="24"/>
          <w:lang w:eastAsia="ru-RU"/>
        </w:rPr>
        <w:t xml:space="preserve"> </w:t>
      </w:r>
      <w:r w:rsidR="00EA1987" w:rsidRPr="005012DA">
        <w:rPr>
          <w:rFonts w:ascii="Times New Roman" w:eastAsia="Times New Roman" w:hAnsi="Times New Roman" w:cs="Times New Roman"/>
          <w:b/>
          <w:bCs/>
          <w:sz w:val="24"/>
          <w:szCs w:val="24"/>
          <w:lang w:eastAsia="ru-RU"/>
        </w:rPr>
        <w:t>о показателях (индикаторах) программы</w:t>
      </w:r>
    </w:p>
    <w:p w:rsidR="00EA1987" w:rsidRDefault="00EA1987" w:rsidP="00EA1987">
      <w:pPr>
        <w:autoSpaceDE w:val="0"/>
        <w:autoSpaceDN w:val="0"/>
        <w:adjustRightInd w:val="0"/>
        <w:spacing w:after="0" w:line="240" w:lineRule="auto"/>
        <w:ind w:firstLine="540"/>
        <w:jc w:val="both"/>
        <w:rPr>
          <w:rFonts w:ascii="Times New Roman" w:hAnsi="Times New Roman" w:cs="Times New Roman"/>
          <w:b/>
          <w:sz w:val="24"/>
          <w:szCs w:val="24"/>
        </w:rPr>
      </w:pPr>
    </w:p>
    <w:tbl>
      <w:tblPr>
        <w:tblStyle w:val="a5"/>
        <w:tblW w:w="9923" w:type="dxa"/>
        <w:tblInd w:w="-147" w:type="dxa"/>
        <w:tblLayout w:type="fixed"/>
        <w:tblLook w:val="04A0" w:firstRow="1" w:lastRow="0" w:firstColumn="1" w:lastColumn="0" w:noHBand="0" w:noVBand="1"/>
      </w:tblPr>
      <w:tblGrid>
        <w:gridCol w:w="576"/>
        <w:gridCol w:w="2401"/>
        <w:gridCol w:w="1701"/>
        <w:gridCol w:w="676"/>
        <w:gridCol w:w="884"/>
        <w:gridCol w:w="850"/>
        <w:gridCol w:w="992"/>
        <w:gridCol w:w="1843"/>
      </w:tblGrid>
      <w:tr w:rsidR="00B3184E" w:rsidTr="00532EA1">
        <w:tc>
          <w:tcPr>
            <w:tcW w:w="576" w:type="dxa"/>
            <w:vMerge w:val="restart"/>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sidRPr="00EA1987">
              <w:rPr>
                <w:rFonts w:ascii="Times New Roman" w:hAnsi="Times New Roman" w:cs="Times New Roman"/>
                <w:sz w:val="24"/>
                <w:szCs w:val="24"/>
              </w:rPr>
              <w:t>№ п/п</w:t>
            </w:r>
          </w:p>
        </w:tc>
        <w:tc>
          <w:tcPr>
            <w:tcW w:w="2401" w:type="dxa"/>
            <w:vMerge w:val="restart"/>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Наименование цели (задачи)</w:t>
            </w:r>
          </w:p>
        </w:tc>
        <w:tc>
          <w:tcPr>
            <w:tcW w:w="1701" w:type="dxa"/>
            <w:vMerge w:val="restart"/>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Показатель (индикатор) (наименование)</w:t>
            </w:r>
          </w:p>
        </w:tc>
        <w:tc>
          <w:tcPr>
            <w:tcW w:w="676" w:type="dxa"/>
            <w:vMerge w:val="restart"/>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Ед. изм.</w:t>
            </w:r>
          </w:p>
        </w:tc>
        <w:tc>
          <w:tcPr>
            <w:tcW w:w="2726" w:type="dxa"/>
            <w:gridSpan w:val="3"/>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Значение показателей</w:t>
            </w:r>
          </w:p>
        </w:tc>
        <w:tc>
          <w:tcPr>
            <w:tcW w:w="1843" w:type="dxa"/>
            <w:vMerge w:val="restart"/>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Отношение значения показателя последнего года реализации программы к отчетному году</w:t>
            </w:r>
          </w:p>
        </w:tc>
      </w:tr>
      <w:tr w:rsidR="00B3184E" w:rsidTr="00532EA1">
        <w:tc>
          <w:tcPr>
            <w:tcW w:w="576" w:type="dxa"/>
            <w:vMerge/>
          </w:tcPr>
          <w:p w:rsidR="00B3184E" w:rsidRPr="00EA1987" w:rsidRDefault="00B3184E" w:rsidP="00EA1987">
            <w:pPr>
              <w:autoSpaceDE w:val="0"/>
              <w:autoSpaceDN w:val="0"/>
              <w:adjustRightInd w:val="0"/>
              <w:spacing w:line="240" w:lineRule="auto"/>
              <w:jc w:val="both"/>
              <w:rPr>
                <w:rFonts w:ascii="Times New Roman" w:hAnsi="Times New Roman" w:cs="Times New Roman"/>
                <w:sz w:val="24"/>
                <w:szCs w:val="24"/>
              </w:rPr>
            </w:pPr>
          </w:p>
        </w:tc>
        <w:tc>
          <w:tcPr>
            <w:tcW w:w="2401" w:type="dxa"/>
            <w:vMerge/>
          </w:tcPr>
          <w:p w:rsidR="00B3184E" w:rsidRPr="00EA1987" w:rsidRDefault="00B3184E" w:rsidP="00EA1987">
            <w:pPr>
              <w:autoSpaceDE w:val="0"/>
              <w:autoSpaceDN w:val="0"/>
              <w:adjustRightInd w:val="0"/>
              <w:spacing w:line="240" w:lineRule="auto"/>
              <w:jc w:val="both"/>
              <w:rPr>
                <w:rFonts w:ascii="Times New Roman" w:hAnsi="Times New Roman" w:cs="Times New Roman"/>
                <w:sz w:val="24"/>
                <w:szCs w:val="24"/>
              </w:rPr>
            </w:pPr>
          </w:p>
        </w:tc>
        <w:tc>
          <w:tcPr>
            <w:tcW w:w="1701" w:type="dxa"/>
            <w:vMerge/>
          </w:tcPr>
          <w:p w:rsidR="00B3184E" w:rsidRPr="00EA1987" w:rsidRDefault="00B3184E" w:rsidP="00EA1987">
            <w:pPr>
              <w:autoSpaceDE w:val="0"/>
              <w:autoSpaceDN w:val="0"/>
              <w:adjustRightInd w:val="0"/>
              <w:spacing w:line="240" w:lineRule="auto"/>
              <w:jc w:val="both"/>
              <w:rPr>
                <w:rFonts w:ascii="Times New Roman" w:hAnsi="Times New Roman" w:cs="Times New Roman"/>
                <w:sz w:val="24"/>
                <w:szCs w:val="24"/>
              </w:rPr>
            </w:pPr>
          </w:p>
        </w:tc>
        <w:tc>
          <w:tcPr>
            <w:tcW w:w="676" w:type="dxa"/>
            <w:vMerge/>
          </w:tcPr>
          <w:p w:rsidR="00B3184E" w:rsidRPr="00EA1987" w:rsidRDefault="00B3184E" w:rsidP="00EA1987">
            <w:pPr>
              <w:autoSpaceDE w:val="0"/>
              <w:autoSpaceDN w:val="0"/>
              <w:adjustRightInd w:val="0"/>
              <w:spacing w:line="240" w:lineRule="auto"/>
              <w:jc w:val="both"/>
              <w:rPr>
                <w:rFonts w:ascii="Times New Roman" w:hAnsi="Times New Roman" w:cs="Times New Roman"/>
                <w:sz w:val="24"/>
                <w:szCs w:val="24"/>
              </w:rPr>
            </w:pPr>
          </w:p>
        </w:tc>
        <w:tc>
          <w:tcPr>
            <w:tcW w:w="884" w:type="dxa"/>
          </w:tcPr>
          <w:p w:rsidR="00B3184E" w:rsidRPr="00EA1987" w:rsidRDefault="00B3184E"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Отчетный год (201</w:t>
            </w:r>
            <w:r w:rsidR="00FB6F82">
              <w:rPr>
                <w:rFonts w:ascii="Times New Roman" w:hAnsi="Times New Roman" w:cs="Times New Roman"/>
                <w:sz w:val="24"/>
                <w:szCs w:val="24"/>
              </w:rPr>
              <w:t>7</w:t>
            </w:r>
            <w:r>
              <w:rPr>
                <w:rFonts w:ascii="Times New Roman" w:hAnsi="Times New Roman" w:cs="Times New Roman"/>
                <w:sz w:val="24"/>
                <w:szCs w:val="24"/>
              </w:rPr>
              <w:t>)</w:t>
            </w:r>
          </w:p>
        </w:tc>
        <w:tc>
          <w:tcPr>
            <w:tcW w:w="850" w:type="dxa"/>
          </w:tcPr>
          <w:p w:rsidR="00B3184E" w:rsidRPr="00EA1987" w:rsidRDefault="00B3184E"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Текущий год (201</w:t>
            </w:r>
            <w:r w:rsidR="00FB6F82">
              <w:rPr>
                <w:rFonts w:ascii="Times New Roman" w:hAnsi="Times New Roman" w:cs="Times New Roman"/>
                <w:sz w:val="24"/>
                <w:szCs w:val="24"/>
              </w:rPr>
              <w:t>8</w:t>
            </w:r>
            <w:r>
              <w:rPr>
                <w:rFonts w:ascii="Times New Roman" w:hAnsi="Times New Roman" w:cs="Times New Roman"/>
                <w:sz w:val="24"/>
                <w:szCs w:val="24"/>
              </w:rPr>
              <w:t>)</w:t>
            </w:r>
          </w:p>
        </w:tc>
        <w:tc>
          <w:tcPr>
            <w:tcW w:w="992" w:type="dxa"/>
          </w:tcPr>
          <w:p w:rsidR="00B3184E" w:rsidRPr="00EA1987" w:rsidRDefault="00B3184E"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П</w:t>
            </w:r>
            <w:r w:rsidR="0040571C">
              <w:rPr>
                <w:rFonts w:ascii="Times New Roman" w:hAnsi="Times New Roman" w:cs="Times New Roman"/>
                <w:sz w:val="24"/>
                <w:szCs w:val="24"/>
              </w:rPr>
              <w:t>ервый год планового периода (20</w:t>
            </w:r>
            <w:r w:rsidR="00FB6F82">
              <w:rPr>
                <w:rFonts w:ascii="Times New Roman" w:hAnsi="Times New Roman" w:cs="Times New Roman"/>
                <w:sz w:val="24"/>
                <w:szCs w:val="24"/>
              </w:rPr>
              <w:t>19</w:t>
            </w:r>
            <w:r>
              <w:rPr>
                <w:rFonts w:ascii="Times New Roman" w:hAnsi="Times New Roman" w:cs="Times New Roman"/>
                <w:sz w:val="24"/>
                <w:szCs w:val="24"/>
              </w:rPr>
              <w:t>)</w:t>
            </w:r>
          </w:p>
        </w:tc>
        <w:tc>
          <w:tcPr>
            <w:tcW w:w="1843" w:type="dxa"/>
            <w:vMerge/>
          </w:tcPr>
          <w:p w:rsidR="00B3184E" w:rsidRPr="00EA1987" w:rsidRDefault="00B3184E" w:rsidP="00EA1987">
            <w:pPr>
              <w:autoSpaceDE w:val="0"/>
              <w:autoSpaceDN w:val="0"/>
              <w:adjustRightInd w:val="0"/>
              <w:spacing w:line="240" w:lineRule="auto"/>
              <w:jc w:val="both"/>
              <w:rPr>
                <w:rFonts w:ascii="Times New Roman" w:hAnsi="Times New Roman" w:cs="Times New Roman"/>
                <w:sz w:val="24"/>
                <w:szCs w:val="24"/>
              </w:rPr>
            </w:pPr>
          </w:p>
        </w:tc>
      </w:tr>
      <w:tr w:rsidR="000B5B9D" w:rsidTr="00532EA1">
        <w:tc>
          <w:tcPr>
            <w:tcW w:w="576" w:type="dxa"/>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2401" w:type="dxa"/>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1701" w:type="dxa"/>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3</w:t>
            </w:r>
          </w:p>
        </w:tc>
        <w:tc>
          <w:tcPr>
            <w:tcW w:w="676" w:type="dxa"/>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884" w:type="dxa"/>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850" w:type="dxa"/>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992" w:type="dxa"/>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7</w:t>
            </w:r>
          </w:p>
        </w:tc>
        <w:tc>
          <w:tcPr>
            <w:tcW w:w="1843" w:type="dxa"/>
          </w:tcPr>
          <w:p w:rsidR="00B3184E" w:rsidRPr="00EA1987" w:rsidRDefault="00B3184E" w:rsidP="00B3184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8</w:t>
            </w:r>
          </w:p>
        </w:tc>
      </w:tr>
      <w:tr w:rsidR="00FB6F82" w:rsidTr="00532EA1">
        <w:tc>
          <w:tcPr>
            <w:tcW w:w="576"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2401"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П</w:t>
            </w:r>
            <w:r w:rsidRPr="009B0938">
              <w:rPr>
                <w:rFonts w:ascii="Times New Roman" w:hAnsi="Times New Roman"/>
                <w:sz w:val="24"/>
                <w:szCs w:val="24"/>
              </w:rPr>
              <w:t>овышение профессионального уровня муниципальных служащих</w:t>
            </w:r>
          </w:p>
        </w:tc>
        <w:tc>
          <w:tcPr>
            <w:tcW w:w="1701" w:type="dxa"/>
          </w:tcPr>
          <w:p w:rsidR="00FB6F82" w:rsidRPr="00EA1987" w:rsidRDefault="00B5519C"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 xml:space="preserve">% обученных работников от общего числа работников - </w:t>
            </w:r>
            <w:r>
              <w:rPr>
                <w:rFonts w:ascii="Times New Roman" w:hAnsi="Times New Roman" w:cs="Times New Roman"/>
                <w:sz w:val="24"/>
                <w:szCs w:val="24"/>
              </w:rPr>
              <w:t>21%</w:t>
            </w:r>
          </w:p>
        </w:tc>
        <w:tc>
          <w:tcPr>
            <w:tcW w:w="676" w:type="dxa"/>
          </w:tcPr>
          <w:p w:rsidR="00FB6F82" w:rsidRPr="00EA1987" w:rsidRDefault="007C5FAE"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FB6F82" w:rsidRPr="00EA1987" w:rsidRDefault="0057636F"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10</w:t>
            </w:r>
          </w:p>
        </w:tc>
        <w:tc>
          <w:tcPr>
            <w:tcW w:w="850" w:type="dxa"/>
          </w:tcPr>
          <w:p w:rsidR="00FB6F82" w:rsidRPr="00EA1987" w:rsidRDefault="0057636F"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9</w:t>
            </w:r>
          </w:p>
        </w:tc>
        <w:tc>
          <w:tcPr>
            <w:tcW w:w="992" w:type="dxa"/>
          </w:tcPr>
          <w:p w:rsidR="00FB6F82" w:rsidRPr="00EA1987" w:rsidRDefault="00FB6F82"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1843" w:type="dxa"/>
          </w:tcPr>
          <w:p w:rsidR="00FB6F82" w:rsidRPr="00EA1987" w:rsidRDefault="00D03260" w:rsidP="0057636F">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0,5</w:t>
            </w:r>
          </w:p>
        </w:tc>
      </w:tr>
      <w:tr w:rsidR="00FB6F82" w:rsidTr="00532EA1">
        <w:tc>
          <w:tcPr>
            <w:tcW w:w="576"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2401"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Повышение квалификации муниципальных служащих</w:t>
            </w:r>
          </w:p>
        </w:tc>
        <w:tc>
          <w:tcPr>
            <w:tcW w:w="1701"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p>
        </w:tc>
        <w:tc>
          <w:tcPr>
            <w:tcW w:w="676"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FB6F82" w:rsidRPr="00EA1987" w:rsidRDefault="0057636F"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850" w:type="dxa"/>
          </w:tcPr>
          <w:p w:rsidR="00FB6F82" w:rsidRPr="00EA1987" w:rsidRDefault="0057636F"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992" w:type="dxa"/>
          </w:tcPr>
          <w:p w:rsidR="00FB6F82" w:rsidRPr="00EA1987" w:rsidRDefault="00FB6F82"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FB6F82" w:rsidRPr="00EA1987" w:rsidRDefault="00D03260" w:rsidP="0057636F">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0,17</w:t>
            </w:r>
          </w:p>
        </w:tc>
      </w:tr>
      <w:tr w:rsidR="00FB6F82" w:rsidTr="00532EA1">
        <w:tc>
          <w:tcPr>
            <w:tcW w:w="576" w:type="dxa"/>
          </w:tcPr>
          <w:p w:rsidR="00FB6F82"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401" w:type="dxa"/>
          </w:tcPr>
          <w:p w:rsidR="00FB6F82"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Переподготовка муниципальных служащих</w:t>
            </w:r>
          </w:p>
        </w:tc>
        <w:tc>
          <w:tcPr>
            <w:tcW w:w="1701"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p>
        </w:tc>
        <w:tc>
          <w:tcPr>
            <w:tcW w:w="676"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FB6F82" w:rsidRPr="00EA1987" w:rsidRDefault="0057636F"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850" w:type="dxa"/>
          </w:tcPr>
          <w:p w:rsidR="00FB6F82" w:rsidRPr="00EA1987" w:rsidRDefault="0057636F"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992" w:type="dxa"/>
          </w:tcPr>
          <w:p w:rsidR="00FB6F82" w:rsidRPr="00EA1987" w:rsidRDefault="00FB6F82"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1843" w:type="dxa"/>
          </w:tcPr>
          <w:p w:rsidR="00FB6F82" w:rsidRPr="00EA1987" w:rsidRDefault="00D03260" w:rsidP="0057636F">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1,0</w:t>
            </w:r>
          </w:p>
        </w:tc>
      </w:tr>
      <w:tr w:rsidR="00BB20DA" w:rsidTr="00532EA1">
        <w:tc>
          <w:tcPr>
            <w:tcW w:w="576" w:type="dxa"/>
          </w:tcPr>
          <w:p w:rsidR="00BB20DA" w:rsidRDefault="00B5519C"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401" w:type="dxa"/>
          </w:tcPr>
          <w:p w:rsidR="00BB20DA" w:rsidRDefault="00BB20DA"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П</w:t>
            </w:r>
            <w:r w:rsidRPr="009B0938">
              <w:rPr>
                <w:rFonts w:ascii="Times New Roman" w:hAnsi="Times New Roman"/>
                <w:sz w:val="24"/>
                <w:szCs w:val="24"/>
              </w:rPr>
              <w:t>овышение профессионального уровня</w:t>
            </w:r>
            <w:r>
              <w:rPr>
                <w:rFonts w:ascii="Times New Roman" w:hAnsi="Times New Roman" w:cs="Times New Roman"/>
                <w:sz w:val="24"/>
                <w:szCs w:val="24"/>
              </w:rPr>
              <w:t xml:space="preserve"> работников муниципальных учреждений</w:t>
            </w:r>
          </w:p>
        </w:tc>
        <w:tc>
          <w:tcPr>
            <w:tcW w:w="1701" w:type="dxa"/>
          </w:tcPr>
          <w:p w:rsidR="00BB20DA" w:rsidRPr="00EA1987" w:rsidRDefault="00B5519C"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 xml:space="preserve">% обученных работников от общего числа работников - </w:t>
            </w:r>
            <w:r w:rsidR="007C5FAE">
              <w:rPr>
                <w:rFonts w:ascii="Times New Roman" w:hAnsi="Times New Roman" w:cs="Times New Roman"/>
                <w:sz w:val="24"/>
                <w:szCs w:val="24"/>
              </w:rPr>
              <w:t>54</w:t>
            </w:r>
            <w:r>
              <w:rPr>
                <w:rFonts w:ascii="Times New Roman" w:hAnsi="Times New Roman" w:cs="Times New Roman"/>
                <w:sz w:val="24"/>
                <w:szCs w:val="24"/>
              </w:rPr>
              <w:t>%</w:t>
            </w:r>
          </w:p>
        </w:tc>
        <w:tc>
          <w:tcPr>
            <w:tcW w:w="676" w:type="dxa"/>
          </w:tcPr>
          <w:p w:rsidR="00BB20DA" w:rsidRDefault="007C5FAE" w:rsidP="007C5FAE">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BB20DA" w:rsidRDefault="00E126AB"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850" w:type="dxa"/>
          </w:tcPr>
          <w:p w:rsidR="00BB20DA" w:rsidRDefault="00E126AB"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992" w:type="dxa"/>
          </w:tcPr>
          <w:p w:rsidR="00BB20DA" w:rsidRDefault="00E126AB"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7</w:t>
            </w:r>
          </w:p>
        </w:tc>
        <w:tc>
          <w:tcPr>
            <w:tcW w:w="1843" w:type="dxa"/>
          </w:tcPr>
          <w:p w:rsidR="00BB20DA" w:rsidRPr="00EA1987" w:rsidRDefault="00D03260" w:rsidP="0057636F">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7,0</w:t>
            </w:r>
          </w:p>
        </w:tc>
      </w:tr>
      <w:tr w:rsidR="00FB6F82" w:rsidTr="00532EA1">
        <w:tc>
          <w:tcPr>
            <w:tcW w:w="576" w:type="dxa"/>
          </w:tcPr>
          <w:p w:rsidR="00FB6F82" w:rsidRDefault="00B5519C"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2.1</w:t>
            </w:r>
            <w:r w:rsidR="00FB6F82">
              <w:rPr>
                <w:rFonts w:ascii="Times New Roman" w:hAnsi="Times New Roman" w:cs="Times New Roman"/>
                <w:sz w:val="24"/>
                <w:szCs w:val="24"/>
              </w:rPr>
              <w:t>.</w:t>
            </w:r>
          </w:p>
        </w:tc>
        <w:tc>
          <w:tcPr>
            <w:tcW w:w="2401" w:type="dxa"/>
          </w:tcPr>
          <w:p w:rsidR="00FB6F82"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Повышение квалификации работников муниципальных учреждений</w:t>
            </w:r>
          </w:p>
        </w:tc>
        <w:tc>
          <w:tcPr>
            <w:tcW w:w="1701"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p>
        </w:tc>
        <w:tc>
          <w:tcPr>
            <w:tcW w:w="676"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FB6F82" w:rsidRPr="00EA1987" w:rsidRDefault="0057636F"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850" w:type="dxa"/>
          </w:tcPr>
          <w:p w:rsidR="00FB6F82" w:rsidRPr="00EA1987" w:rsidRDefault="0057636F"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992" w:type="dxa"/>
          </w:tcPr>
          <w:p w:rsidR="00FB6F82" w:rsidRPr="00EA1987" w:rsidRDefault="00FB6F82"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1843" w:type="dxa"/>
          </w:tcPr>
          <w:p w:rsidR="00FB6F82" w:rsidRPr="00EA1987" w:rsidRDefault="00D03260" w:rsidP="0057636F">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5,0</w:t>
            </w:r>
          </w:p>
        </w:tc>
      </w:tr>
      <w:tr w:rsidR="00FB6F82" w:rsidTr="00532EA1">
        <w:tc>
          <w:tcPr>
            <w:tcW w:w="576" w:type="dxa"/>
          </w:tcPr>
          <w:p w:rsidR="00FB6F82" w:rsidRDefault="00B5519C"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2.2</w:t>
            </w:r>
            <w:r w:rsidR="00FB6F82">
              <w:rPr>
                <w:rFonts w:ascii="Times New Roman" w:hAnsi="Times New Roman" w:cs="Times New Roman"/>
                <w:sz w:val="24"/>
                <w:szCs w:val="24"/>
              </w:rPr>
              <w:t>.</w:t>
            </w:r>
          </w:p>
        </w:tc>
        <w:tc>
          <w:tcPr>
            <w:tcW w:w="2401" w:type="dxa"/>
          </w:tcPr>
          <w:p w:rsidR="00FB6F82"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Переподготовка работников муниципальных учреждений</w:t>
            </w:r>
          </w:p>
        </w:tc>
        <w:tc>
          <w:tcPr>
            <w:tcW w:w="1701"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p>
        </w:tc>
        <w:tc>
          <w:tcPr>
            <w:tcW w:w="676" w:type="dxa"/>
          </w:tcPr>
          <w:p w:rsidR="00FB6F82" w:rsidRPr="00EA1987" w:rsidRDefault="00FB6F82" w:rsidP="00FB6F8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FB6F82" w:rsidRPr="00EA1987" w:rsidRDefault="0057636F"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850" w:type="dxa"/>
          </w:tcPr>
          <w:p w:rsidR="00FB6F82" w:rsidRPr="00EA1987" w:rsidRDefault="0057636F"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992" w:type="dxa"/>
          </w:tcPr>
          <w:p w:rsidR="00FB6F82" w:rsidRPr="00EA1987" w:rsidRDefault="00FB6F82" w:rsidP="00FB6F8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1843" w:type="dxa"/>
          </w:tcPr>
          <w:p w:rsidR="00FB6F82" w:rsidRPr="00EA1987" w:rsidRDefault="00D03260" w:rsidP="0057636F">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w:t>
            </w:r>
          </w:p>
        </w:tc>
      </w:tr>
    </w:tbl>
    <w:p w:rsidR="007C5FAE" w:rsidRDefault="007C5FAE" w:rsidP="0004765D">
      <w:pPr>
        <w:spacing w:after="0" w:line="240" w:lineRule="auto"/>
        <w:jc w:val="center"/>
        <w:rPr>
          <w:rFonts w:ascii="Times New Roman" w:hAnsi="Times New Roman" w:cs="Times New Roman"/>
          <w:b/>
          <w:sz w:val="24"/>
          <w:szCs w:val="24"/>
        </w:rPr>
      </w:pPr>
    </w:p>
    <w:p w:rsidR="00DF676F" w:rsidRDefault="00DF676F">
      <w:pPr>
        <w:spacing w:line="259" w:lineRule="auto"/>
        <w:rPr>
          <w:rFonts w:ascii="Times New Roman" w:hAnsi="Times New Roman" w:cs="Times New Roman"/>
          <w:b/>
          <w:sz w:val="24"/>
          <w:szCs w:val="24"/>
        </w:rPr>
      </w:pPr>
      <w:r>
        <w:rPr>
          <w:rFonts w:ascii="Times New Roman" w:hAnsi="Times New Roman" w:cs="Times New Roman"/>
          <w:b/>
          <w:sz w:val="24"/>
          <w:szCs w:val="24"/>
        </w:rPr>
        <w:br w:type="page"/>
      </w:r>
    </w:p>
    <w:p w:rsidR="0004765D" w:rsidRDefault="00EA1987" w:rsidP="0004765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4</w:t>
      </w:r>
      <w:r w:rsidR="0004765D">
        <w:rPr>
          <w:rFonts w:ascii="Times New Roman" w:hAnsi="Times New Roman" w:cs="Times New Roman"/>
          <w:b/>
          <w:sz w:val="24"/>
          <w:szCs w:val="24"/>
        </w:rPr>
        <w:t xml:space="preserve">. Перечень </w:t>
      </w:r>
      <w:r w:rsidR="00B2010A">
        <w:rPr>
          <w:rFonts w:ascii="Times New Roman" w:hAnsi="Times New Roman" w:cs="Times New Roman"/>
          <w:b/>
          <w:sz w:val="24"/>
          <w:szCs w:val="24"/>
        </w:rPr>
        <w:t xml:space="preserve">основных </w:t>
      </w:r>
      <w:r w:rsidR="0004765D">
        <w:rPr>
          <w:rFonts w:ascii="Times New Roman" w:hAnsi="Times New Roman" w:cs="Times New Roman"/>
          <w:b/>
          <w:sz w:val="24"/>
          <w:szCs w:val="24"/>
        </w:rPr>
        <w:t>мероприятий программы</w:t>
      </w:r>
    </w:p>
    <w:p w:rsidR="00EA1987" w:rsidRDefault="00EA1987" w:rsidP="0004765D">
      <w:pPr>
        <w:spacing w:after="0" w:line="240" w:lineRule="auto"/>
        <w:jc w:val="center"/>
        <w:rPr>
          <w:rFonts w:ascii="Times New Roman" w:hAnsi="Times New Roman" w:cs="Times New Roman"/>
          <w:sz w:val="24"/>
          <w:szCs w:val="24"/>
        </w:rPr>
      </w:pPr>
    </w:p>
    <w:tbl>
      <w:tblPr>
        <w:tblStyle w:val="a5"/>
        <w:tblW w:w="9635" w:type="dxa"/>
        <w:tblInd w:w="0" w:type="dxa"/>
        <w:tblLayout w:type="fixed"/>
        <w:tblLook w:val="04A0" w:firstRow="1" w:lastRow="0" w:firstColumn="1" w:lastColumn="0" w:noHBand="0" w:noVBand="1"/>
      </w:tblPr>
      <w:tblGrid>
        <w:gridCol w:w="540"/>
        <w:gridCol w:w="3141"/>
        <w:gridCol w:w="763"/>
        <w:gridCol w:w="736"/>
        <w:gridCol w:w="1468"/>
        <w:gridCol w:w="1986"/>
        <w:gridCol w:w="1001"/>
      </w:tblGrid>
      <w:tr w:rsidR="0004765D" w:rsidTr="00F13880">
        <w:tc>
          <w:tcPr>
            <w:tcW w:w="540" w:type="dxa"/>
            <w:vMerge w:val="restart"/>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w:t>
            </w:r>
          </w:p>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п/п</w:t>
            </w:r>
          </w:p>
        </w:tc>
        <w:tc>
          <w:tcPr>
            <w:tcW w:w="3141" w:type="dxa"/>
            <w:vMerge w:val="restart"/>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Наименование мероприятия</w:t>
            </w:r>
          </w:p>
        </w:tc>
        <w:tc>
          <w:tcPr>
            <w:tcW w:w="1499" w:type="dxa"/>
            <w:gridSpan w:val="2"/>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Ожидаемый результат</w:t>
            </w:r>
          </w:p>
        </w:tc>
        <w:tc>
          <w:tcPr>
            <w:tcW w:w="1468" w:type="dxa"/>
            <w:vMerge w:val="restart"/>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Срок исполнения</w:t>
            </w:r>
          </w:p>
        </w:tc>
        <w:tc>
          <w:tcPr>
            <w:tcW w:w="1986" w:type="dxa"/>
            <w:tcBorders>
              <w:top w:val="single" w:sz="4" w:space="0" w:color="auto"/>
              <w:left w:val="single" w:sz="4" w:space="0" w:color="auto"/>
              <w:bottom w:val="nil"/>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Объем финансирования,</w:t>
            </w:r>
          </w:p>
        </w:tc>
        <w:tc>
          <w:tcPr>
            <w:tcW w:w="1001" w:type="dxa"/>
            <w:vMerge w:val="restart"/>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Примечания</w:t>
            </w:r>
          </w:p>
        </w:tc>
      </w:tr>
      <w:tr w:rsidR="0004765D" w:rsidTr="00F13880">
        <w:tc>
          <w:tcPr>
            <w:tcW w:w="540" w:type="dxa"/>
            <w:vMerge/>
            <w:tcBorders>
              <w:top w:val="single" w:sz="4" w:space="0" w:color="auto"/>
              <w:left w:val="single" w:sz="4" w:space="0" w:color="auto"/>
              <w:bottom w:val="single" w:sz="4" w:space="0" w:color="auto"/>
              <w:right w:val="single" w:sz="4" w:space="0" w:color="auto"/>
            </w:tcBorders>
            <w:vAlign w:val="center"/>
            <w:hideMark/>
          </w:tcPr>
          <w:p w:rsidR="0004765D" w:rsidRDefault="0004765D" w:rsidP="00E70FA3">
            <w:pPr>
              <w:spacing w:line="240" w:lineRule="auto"/>
              <w:rPr>
                <w:rFonts w:ascii="Times New Roman" w:hAnsi="Times New Roman" w:cs="Times New Roman"/>
                <w:sz w:val="24"/>
                <w:szCs w:val="24"/>
              </w:rPr>
            </w:pPr>
          </w:p>
        </w:tc>
        <w:tc>
          <w:tcPr>
            <w:tcW w:w="3141" w:type="dxa"/>
            <w:vMerge/>
            <w:tcBorders>
              <w:top w:val="single" w:sz="4" w:space="0" w:color="auto"/>
              <w:left w:val="single" w:sz="4" w:space="0" w:color="auto"/>
              <w:bottom w:val="single" w:sz="4" w:space="0" w:color="auto"/>
              <w:right w:val="single" w:sz="4" w:space="0" w:color="auto"/>
            </w:tcBorders>
            <w:vAlign w:val="center"/>
            <w:hideMark/>
          </w:tcPr>
          <w:p w:rsidR="0004765D" w:rsidRDefault="0004765D" w:rsidP="00E70FA3">
            <w:pPr>
              <w:spacing w:line="240" w:lineRule="auto"/>
              <w:rPr>
                <w:rFonts w:ascii="Times New Roman" w:hAnsi="Times New Roman" w:cs="Times New Roman"/>
                <w:sz w:val="24"/>
                <w:szCs w:val="24"/>
              </w:rPr>
            </w:pPr>
          </w:p>
        </w:tc>
        <w:tc>
          <w:tcPr>
            <w:tcW w:w="763" w:type="dxa"/>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ед. изм.</w:t>
            </w:r>
          </w:p>
        </w:tc>
        <w:tc>
          <w:tcPr>
            <w:tcW w:w="736" w:type="dxa"/>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кол-во</w:t>
            </w:r>
          </w:p>
        </w:tc>
        <w:tc>
          <w:tcPr>
            <w:tcW w:w="1468" w:type="dxa"/>
            <w:vMerge/>
            <w:tcBorders>
              <w:top w:val="single" w:sz="4" w:space="0" w:color="auto"/>
              <w:left w:val="single" w:sz="4" w:space="0" w:color="auto"/>
              <w:bottom w:val="single" w:sz="4" w:space="0" w:color="auto"/>
              <w:right w:val="single" w:sz="4" w:space="0" w:color="auto"/>
            </w:tcBorders>
            <w:vAlign w:val="center"/>
            <w:hideMark/>
          </w:tcPr>
          <w:p w:rsidR="0004765D" w:rsidRDefault="0004765D" w:rsidP="00E70FA3">
            <w:pPr>
              <w:spacing w:line="240" w:lineRule="auto"/>
              <w:rPr>
                <w:rFonts w:ascii="Times New Roman" w:hAnsi="Times New Roman" w:cs="Times New Roman"/>
                <w:sz w:val="24"/>
                <w:szCs w:val="24"/>
              </w:rPr>
            </w:pPr>
          </w:p>
        </w:tc>
        <w:tc>
          <w:tcPr>
            <w:tcW w:w="1986" w:type="dxa"/>
            <w:tcBorders>
              <w:top w:val="nil"/>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тыс. руб.</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04765D" w:rsidRDefault="0004765D" w:rsidP="00E70FA3">
            <w:pPr>
              <w:spacing w:line="240" w:lineRule="auto"/>
              <w:rPr>
                <w:rFonts w:ascii="Times New Roman" w:hAnsi="Times New Roman" w:cs="Times New Roman"/>
                <w:sz w:val="24"/>
                <w:szCs w:val="24"/>
              </w:rPr>
            </w:pPr>
          </w:p>
        </w:tc>
      </w:tr>
      <w:tr w:rsidR="0004765D" w:rsidTr="00F13880">
        <w:tc>
          <w:tcPr>
            <w:tcW w:w="540" w:type="dxa"/>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3141" w:type="dxa"/>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763" w:type="dxa"/>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-3-</w:t>
            </w:r>
          </w:p>
        </w:tc>
        <w:tc>
          <w:tcPr>
            <w:tcW w:w="736" w:type="dxa"/>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1468" w:type="dxa"/>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1986" w:type="dxa"/>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1001" w:type="dxa"/>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rPr>
                <w:rFonts w:ascii="Times New Roman" w:hAnsi="Times New Roman" w:cs="Times New Roman"/>
                <w:sz w:val="24"/>
                <w:szCs w:val="24"/>
              </w:rPr>
            </w:pPr>
            <w:r>
              <w:rPr>
                <w:rFonts w:ascii="Times New Roman" w:hAnsi="Times New Roman" w:cs="Times New Roman"/>
                <w:sz w:val="24"/>
                <w:szCs w:val="24"/>
              </w:rPr>
              <w:t>-7-</w:t>
            </w:r>
          </w:p>
        </w:tc>
      </w:tr>
      <w:tr w:rsidR="0004765D" w:rsidTr="00F13880">
        <w:tc>
          <w:tcPr>
            <w:tcW w:w="9635" w:type="dxa"/>
            <w:gridSpan w:val="7"/>
            <w:tcBorders>
              <w:top w:val="single" w:sz="4" w:space="0" w:color="auto"/>
              <w:left w:val="single" w:sz="4" w:space="0" w:color="auto"/>
              <w:bottom w:val="single" w:sz="4" w:space="0" w:color="auto"/>
              <w:right w:val="single" w:sz="4" w:space="0" w:color="auto"/>
            </w:tcBorders>
            <w:hideMark/>
          </w:tcPr>
          <w:p w:rsidR="0004765D" w:rsidRDefault="0004765D" w:rsidP="00E70FA3">
            <w:p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Мероприятия, направленные на решения вопроса местного значения </w:t>
            </w:r>
          </w:p>
        </w:tc>
      </w:tr>
      <w:tr w:rsidR="006F27B2" w:rsidTr="00F13880">
        <w:tc>
          <w:tcPr>
            <w:tcW w:w="540" w:type="dxa"/>
            <w:vMerge w:val="restart"/>
            <w:tcBorders>
              <w:top w:val="single" w:sz="4" w:space="0" w:color="auto"/>
              <w:left w:val="single" w:sz="4" w:space="0" w:color="auto"/>
              <w:right w:val="single" w:sz="4" w:space="0" w:color="auto"/>
            </w:tcBorders>
            <w:hideMark/>
          </w:tcPr>
          <w:p w:rsidR="006F27B2" w:rsidRDefault="006F27B2" w:rsidP="00E70FA3">
            <w:pPr>
              <w:spacing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141" w:type="dxa"/>
            <w:tcBorders>
              <w:top w:val="single" w:sz="4" w:space="0" w:color="auto"/>
              <w:left w:val="single" w:sz="4" w:space="0" w:color="auto"/>
              <w:bottom w:val="single" w:sz="4" w:space="0" w:color="auto"/>
              <w:right w:val="single" w:sz="4" w:space="0" w:color="auto"/>
            </w:tcBorders>
            <w:hideMark/>
          </w:tcPr>
          <w:p w:rsidR="006F27B2" w:rsidRPr="00CE6431" w:rsidRDefault="006F27B2" w:rsidP="006F27B2">
            <w:pPr>
              <w:jc w:val="both"/>
              <w:rPr>
                <w:rFonts w:ascii="Times New Roman" w:hAnsi="Times New Roman" w:cs="Times New Roman"/>
                <w:sz w:val="24"/>
                <w:szCs w:val="24"/>
              </w:rPr>
            </w:pPr>
            <w:r>
              <w:rPr>
                <w:rFonts w:ascii="Times New Roman" w:hAnsi="Times New Roman" w:cs="Times New Roman"/>
                <w:sz w:val="24"/>
                <w:szCs w:val="24"/>
              </w:rPr>
              <w:t>Профессиональная переподготовка:</w:t>
            </w:r>
          </w:p>
        </w:tc>
        <w:tc>
          <w:tcPr>
            <w:tcW w:w="763"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E70FA3">
            <w:pPr>
              <w:rPr>
                <w:rFonts w:ascii="Times New Roman" w:hAnsi="Times New Roman"/>
                <w:sz w:val="24"/>
                <w:szCs w:val="24"/>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E70FA3">
            <w:pPr>
              <w:rPr>
                <w:rFonts w:ascii="Times New Roman" w:hAnsi="Times New Roman"/>
                <w:sz w:val="24"/>
                <w:szCs w:val="24"/>
              </w:rPr>
            </w:pPr>
          </w:p>
        </w:tc>
        <w:tc>
          <w:tcPr>
            <w:tcW w:w="1468"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5F559E">
            <w:pPr>
              <w:rPr>
                <w:rFonts w:ascii="Times New Roman" w:hAnsi="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6F27B2" w:rsidRDefault="006F27B2" w:rsidP="006F27B2">
            <w:pPr>
              <w:rPr>
                <w:rFonts w:ascii="Times New Roman" w:hAnsi="Times New Roman"/>
                <w:b/>
                <w:sz w:val="24"/>
                <w:szCs w:val="24"/>
              </w:rPr>
            </w:pP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E70FA3">
            <w:pPr>
              <w:rPr>
                <w:rFonts w:ascii="Times New Roman" w:hAnsi="Times New Roman"/>
                <w:sz w:val="24"/>
                <w:szCs w:val="24"/>
              </w:rPr>
            </w:pPr>
          </w:p>
        </w:tc>
      </w:tr>
      <w:tr w:rsidR="006F27B2" w:rsidTr="00F13880">
        <w:tc>
          <w:tcPr>
            <w:tcW w:w="540" w:type="dxa"/>
            <w:vMerge/>
            <w:tcBorders>
              <w:left w:val="single" w:sz="4" w:space="0" w:color="auto"/>
              <w:right w:val="single" w:sz="4" w:space="0" w:color="auto"/>
            </w:tcBorders>
          </w:tcPr>
          <w:p w:rsidR="006F27B2" w:rsidRDefault="006F27B2" w:rsidP="00E70FA3">
            <w:pPr>
              <w:spacing w:line="240" w:lineRule="auto"/>
              <w:jc w:val="both"/>
              <w:rPr>
                <w:rFonts w:ascii="Times New Roman" w:hAnsi="Times New Roman" w:cs="Times New Roman"/>
                <w:sz w:val="24"/>
                <w:szCs w:val="24"/>
              </w:rPr>
            </w:pPr>
          </w:p>
        </w:tc>
        <w:tc>
          <w:tcPr>
            <w:tcW w:w="3141" w:type="dxa"/>
            <w:tcBorders>
              <w:top w:val="single" w:sz="4" w:space="0" w:color="auto"/>
              <w:left w:val="single" w:sz="4" w:space="0" w:color="auto"/>
              <w:bottom w:val="single" w:sz="4" w:space="0" w:color="auto"/>
              <w:right w:val="single" w:sz="4" w:space="0" w:color="auto"/>
            </w:tcBorders>
          </w:tcPr>
          <w:p w:rsidR="006F27B2" w:rsidRDefault="006F27B2" w:rsidP="006F27B2">
            <w:pPr>
              <w:pStyle w:val="a8"/>
              <w:numPr>
                <w:ilvl w:val="1"/>
                <w:numId w:val="2"/>
              </w:numPr>
              <w:ind w:left="0" w:firstLine="0"/>
              <w:jc w:val="both"/>
              <w:rPr>
                <w:rFonts w:ascii="Times New Roman" w:hAnsi="Times New Roman" w:cs="Times New Roman"/>
                <w:sz w:val="24"/>
                <w:szCs w:val="24"/>
              </w:rPr>
            </w:pPr>
            <w:r>
              <w:rPr>
                <w:rFonts w:ascii="Times New Roman" w:hAnsi="Times New Roman"/>
                <w:sz w:val="24"/>
                <w:szCs w:val="24"/>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tcPr>
          <w:p w:rsidR="006F27B2" w:rsidRDefault="006F27B2" w:rsidP="00E70FA3">
            <w:pPr>
              <w:rPr>
                <w:rFonts w:ascii="Times New Roman" w:hAnsi="Times New Roman"/>
                <w:sz w:val="24"/>
                <w:szCs w:val="24"/>
              </w:rPr>
            </w:pPr>
            <w:r>
              <w:rPr>
                <w:rFonts w:ascii="Times New Roman" w:hAnsi="Times New Roman"/>
                <w:sz w:val="24"/>
                <w:szCs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6F27B2" w:rsidRDefault="006F27B2" w:rsidP="00E70FA3">
            <w:pPr>
              <w:rPr>
                <w:rFonts w:ascii="Times New Roman" w:hAnsi="Times New Roman"/>
                <w:sz w:val="24"/>
                <w:szCs w:val="24"/>
              </w:rPr>
            </w:pPr>
            <w:r>
              <w:rPr>
                <w:rFonts w:ascii="Times New Roman" w:hAnsi="Times New Roman"/>
                <w:sz w:val="24"/>
                <w:szCs w:val="24"/>
              </w:rPr>
              <w:t>4</w:t>
            </w:r>
          </w:p>
        </w:tc>
        <w:tc>
          <w:tcPr>
            <w:tcW w:w="1468" w:type="dxa"/>
            <w:tcBorders>
              <w:top w:val="single" w:sz="4" w:space="0" w:color="auto"/>
              <w:left w:val="single" w:sz="4" w:space="0" w:color="auto"/>
              <w:bottom w:val="single" w:sz="4" w:space="0" w:color="auto"/>
              <w:right w:val="single" w:sz="4" w:space="0" w:color="auto"/>
            </w:tcBorders>
            <w:vAlign w:val="center"/>
          </w:tcPr>
          <w:p w:rsidR="006F27B2" w:rsidRDefault="006F27B2" w:rsidP="005F559E">
            <w:pPr>
              <w:rPr>
                <w:rFonts w:ascii="Times New Roman" w:hAnsi="Times New Roman"/>
                <w:sz w:val="24"/>
                <w:szCs w:val="24"/>
              </w:rPr>
            </w:pPr>
            <w:r>
              <w:rPr>
                <w:rFonts w:ascii="Times New Roman" w:hAnsi="Times New Roman"/>
                <w:sz w:val="24"/>
                <w:szCs w:val="24"/>
              </w:rPr>
              <w:t>1-4 кв. 2019</w:t>
            </w:r>
          </w:p>
        </w:tc>
        <w:tc>
          <w:tcPr>
            <w:tcW w:w="1986" w:type="dxa"/>
            <w:tcBorders>
              <w:top w:val="single" w:sz="4" w:space="0" w:color="auto"/>
              <w:left w:val="single" w:sz="4" w:space="0" w:color="auto"/>
              <w:bottom w:val="single" w:sz="4" w:space="0" w:color="auto"/>
              <w:right w:val="single" w:sz="4" w:space="0" w:color="auto"/>
            </w:tcBorders>
            <w:vAlign w:val="center"/>
          </w:tcPr>
          <w:p w:rsidR="006F27B2" w:rsidRDefault="006F27B2" w:rsidP="00F55DE7">
            <w:pPr>
              <w:rPr>
                <w:rFonts w:ascii="Times New Roman" w:hAnsi="Times New Roman"/>
                <w:b/>
                <w:sz w:val="24"/>
                <w:szCs w:val="24"/>
              </w:rPr>
            </w:pPr>
            <w:r>
              <w:rPr>
                <w:rFonts w:ascii="Times New Roman" w:hAnsi="Times New Roman"/>
                <w:b/>
                <w:sz w:val="24"/>
                <w:szCs w:val="24"/>
              </w:rPr>
              <w:t>116,5</w:t>
            </w: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E70FA3">
            <w:pPr>
              <w:rPr>
                <w:rFonts w:ascii="Times New Roman" w:hAnsi="Times New Roman"/>
                <w:sz w:val="24"/>
                <w:szCs w:val="24"/>
              </w:rPr>
            </w:pPr>
          </w:p>
        </w:tc>
      </w:tr>
      <w:tr w:rsidR="006F27B2" w:rsidTr="00F13880">
        <w:tc>
          <w:tcPr>
            <w:tcW w:w="540" w:type="dxa"/>
            <w:vMerge/>
            <w:tcBorders>
              <w:left w:val="single" w:sz="4" w:space="0" w:color="auto"/>
              <w:bottom w:val="single" w:sz="4" w:space="0" w:color="auto"/>
              <w:right w:val="single" w:sz="4" w:space="0" w:color="auto"/>
            </w:tcBorders>
          </w:tcPr>
          <w:p w:rsidR="006F27B2" w:rsidRDefault="006F27B2" w:rsidP="00E70FA3">
            <w:pPr>
              <w:spacing w:line="240" w:lineRule="auto"/>
              <w:jc w:val="both"/>
              <w:rPr>
                <w:rFonts w:ascii="Times New Roman" w:hAnsi="Times New Roman" w:cs="Times New Roman"/>
                <w:sz w:val="24"/>
                <w:szCs w:val="24"/>
              </w:rPr>
            </w:pPr>
          </w:p>
        </w:tc>
        <w:tc>
          <w:tcPr>
            <w:tcW w:w="3141" w:type="dxa"/>
            <w:tcBorders>
              <w:top w:val="single" w:sz="4" w:space="0" w:color="auto"/>
              <w:left w:val="single" w:sz="4" w:space="0" w:color="auto"/>
              <w:bottom w:val="single" w:sz="4" w:space="0" w:color="auto"/>
              <w:right w:val="single" w:sz="4" w:space="0" w:color="auto"/>
            </w:tcBorders>
          </w:tcPr>
          <w:p w:rsidR="006F27B2" w:rsidRPr="006F27B2" w:rsidRDefault="006F27B2" w:rsidP="00F55DE7">
            <w:pPr>
              <w:pStyle w:val="a8"/>
              <w:numPr>
                <w:ilvl w:val="1"/>
                <w:numId w:val="2"/>
              </w:numPr>
              <w:ind w:left="0" w:firstLine="0"/>
              <w:jc w:val="both"/>
              <w:rPr>
                <w:rFonts w:ascii="Times New Roman" w:hAnsi="Times New Roman" w:cs="Times New Roman"/>
                <w:sz w:val="24"/>
                <w:szCs w:val="24"/>
              </w:rPr>
            </w:pPr>
            <w:r>
              <w:rPr>
                <w:rFonts w:ascii="Times New Roman" w:hAnsi="Times New Roman"/>
                <w:sz w:val="24"/>
                <w:szCs w:val="24"/>
              </w:rPr>
              <w:t xml:space="preserve"> </w:t>
            </w:r>
            <w:r w:rsidRPr="006F27B2">
              <w:rPr>
                <w:rFonts w:ascii="Times New Roman" w:hAnsi="Times New Roman"/>
                <w:sz w:val="24"/>
                <w:szCs w:val="24"/>
              </w:rPr>
              <w:t>работников МКУ «Информационный центр»</w:t>
            </w:r>
          </w:p>
        </w:tc>
        <w:tc>
          <w:tcPr>
            <w:tcW w:w="763" w:type="dxa"/>
            <w:tcBorders>
              <w:top w:val="single" w:sz="4" w:space="0" w:color="auto"/>
              <w:left w:val="single" w:sz="4" w:space="0" w:color="auto"/>
              <w:bottom w:val="single" w:sz="4" w:space="0" w:color="auto"/>
              <w:right w:val="single" w:sz="4" w:space="0" w:color="auto"/>
            </w:tcBorders>
            <w:vAlign w:val="center"/>
          </w:tcPr>
          <w:p w:rsidR="006F27B2" w:rsidRDefault="006F27B2" w:rsidP="00E70FA3">
            <w:pPr>
              <w:rPr>
                <w:rFonts w:ascii="Times New Roman" w:hAnsi="Times New Roman"/>
                <w:sz w:val="24"/>
                <w:szCs w:val="24"/>
              </w:rPr>
            </w:pPr>
            <w:r>
              <w:rPr>
                <w:rFonts w:ascii="Times New Roman" w:hAnsi="Times New Roman"/>
                <w:sz w:val="24"/>
                <w:szCs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6F27B2" w:rsidRDefault="006F27B2" w:rsidP="00E70FA3">
            <w:pPr>
              <w:rPr>
                <w:rFonts w:ascii="Times New Roman" w:hAnsi="Times New Roman"/>
                <w:sz w:val="24"/>
                <w:szCs w:val="24"/>
              </w:rPr>
            </w:pPr>
            <w:r>
              <w:rPr>
                <w:rFonts w:ascii="Times New Roman" w:hAnsi="Times New Roman"/>
                <w:sz w:val="24"/>
                <w:szCs w:val="24"/>
              </w:rPr>
              <w:t>2</w:t>
            </w:r>
          </w:p>
        </w:tc>
        <w:tc>
          <w:tcPr>
            <w:tcW w:w="1468" w:type="dxa"/>
            <w:tcBorders>
              <w:top w:val="single" w:sz="4" w:space="0" w:color="auto"/>
              <w:left w:val="single" w:sz="4" w:space="0" w:color="auto"/>
              <w:bottom w:val="single" w:sz="4" w:space="0" w:color="auto"/>
              <w:right w:val="single" w:sz="4" w:space="0" w:color="auto"/>
            </w:tcBorders>
            <w:vAlign w:val="center"/>
          </w:tcPr>
          <w:p w:rsidR="006F27B2" w:rsidRDefault="006F27B2" w:rsidP="005F559E">
            <w:pPr>
              <w:rPr>
                <w:rFonts w:ascii="Times New Roman" w:hAnsi="Times New Roman"/>
                <w:sz w:val="24"/>
                <w:szCs w:val="24"/>
              </w:rPr>
            </w:pPr>
            <w:r>
              <w:rPr>
                <w:rFonts w:ascii="Times New Roman" w:hAnsi="Times New Roman"/>
                <w:sz w:val="24"/>
                <w:szCs w:val="24"/>
              </w:rPr>
              <w:t>1-4 кв. 2019</w:t>
            </w:r>
          </w:p>
        </w:tc>
        <w:tc>
          <w:tcPr>
            <w:tcW w:w="1986" w:type="dxa"/>
            <w:tcBorders>
              <w:top w:val="single" w:sz="4" w:space="0" w:color="auto"/>
              <w:left w:val="single" w:sz="4" w:space="0" w:color="auto"/>
              <w:bottom w:val="single" w:sz="4" w:space="0" w:color="auto"/>
              <w:right w:val="single" w:sz="4" w:space="0" w:color="auto"/>
            </w:tcBorders>
            <w:vAlign w:val="center"/>
          </w:tcPr>
          <w:p w:rsidR="006F27B2" w:rsidRDefault="006F27B2" w:rsidP="00F55DE7">
            <w:pPr>
              <w:rPr>
                <w:rFonts w:ascii="Times New Roman" w:hAnsi="Times New Roman"/>
                <w:b/>
                <w:sz w:val="24"/>
                <w:szCs w:val="24"/>
              </w:rPr>
            </w:pPr>
            <w:r>
              <w:rPr>
                <w:rFonts w:ascii="Times New Roman" w:hAnsi="Times New Roman"/>
                <w:b/>
                <w:sz w:val="24"/>
                <w:szCs w:val="24"/>
              </w:rPr>
              <w:t>32,3</w:t>
            </w: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E70FA3">
            <w:pPr>
              <w:rPr>
                <w:rFonts w:ascii="Times New Roman" w:hAnsi="Times New Roman"/>
                <w:sz w:val="24"/>
                <w:szCs w:val="24"/>
              </w:rPr>
            </w:pPr>
          </w:p>
        </w:tc>
      </w:tr>
      <w:tr w:rsidR="006F27B2" w:rsidTr="00F13880">
        <w:tc>
          <w:tcPr>
            <w:tcW w:w="540" w:type="dxa"/>
            <w:vMerge w:val="restart"/>
            <w:tcBorders>
              <w:top w:val="single" w:sz="4" w:space="0" w:color="auto"/>
              <w:left w:val="single" w:sz="4" w:space="0" w:color="auto"/>
              <w:right w:val="single" w:sz="4" w:space="0" w:color="auto"/>
            </w:tcBorders>
            <w:hideMark/>
          </w:tcPr>
          <w:p w:rsidR="006F27B2" w:rsidRDefault="006F27B2" w:rsidP="009A0117">
            <w:pPr>
              <w:spacing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141" w:type="dxa"/>
            <w:tcBorders>
              <w:top w:val="single" w:sz="4" w:space="0" w:color="auto"/>
              <w:left w:val="single" w:sz="4" w:space="0" w:color="auto"/>
              <w:bottom w:val="single" w:sz="4" w:space="0" w:color="auto"/>
              <w:right w:val="single" w:sz="4" w:space="0" w:color="auto"/>
            </w:tcBorders>
            <w:hideMark/>
          </w:tcPr>
          <w:p w:rsidR="006F27B2" w:rsidRPr="00CE6431" w:rsidRDefault="006F27B2" w:rsidP="006F27B2">
            <w:pPr>
              <w:jc w:val="both"/>
              <w:rPr>
                <w:rFonts w:ascii="Times New Roman" w:hAnsi="Times New Roman"/>
                <w:sz w:val="24"/>
                <w:szCs w:val="24"/>
              </w:rPr>
            </w:pPr>
            <w:r>
              <w:rPr>
                <w:rFonts w:ascii="Times New Roman" w:hAnsi="Times New Roman"/>
                <w:sz w:val="24"/>
                <w:szCs w:val="24"/>
              </w:rPr>
              <w:t>Курсы повышения квалификации:</w:t>
            </w:r>
          </w:p>
        </w:tc>
        <w:tc>
          <w:tcPr>
            <w:tcW w:w="763"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9A0117">
            <w:pPr>
              <w:rPr>
                <w:rFonts w:ascii="Times New Roman" w:hAnsi="Times New Roman"/>
                <w:sz w:val="24"/>
                <w:szCs w:val="24"/>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9A0117">
            <w:pPr>
              <w:rPr>
                <w:rFonts w:ascii="Times New Roman" w:hAnsi="Times New Roman"/>
                <w:sz w:val="24"/>
                <w:szCs w:val="24"/>
              </w:rPr>
            </w:pPr>
          </w:p>
        </w:tc>
        <w:tc>
          <w:tcPr>
            <w:tcW w:w="1468"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9A0117">
            <w:pPr>
              <w:rPr>
                <w:rFonts w:ascii="Times New Roman" w:hAnsi="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6F27B2" w:rsidRDefault="006F27B2" w:rsidP="006F27B2">
            <w:pPr>
              <w:rPr>
                <w:rFonts w:ascii="Times New Roman" w:hAnsi="Times New Roman"/>
                <w:b/>
                <w:sz w:val="24"/>
                <w:szCs w:val="24"/>
              </w:rPr>
            </w:pP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9A0117">
            <w:pPr>
              <w:rPr>
                <w:rFonts w:ascii="Times New Roman" w:hAnsi="Times New Roman"/>
                <w:sz w:val="24"/>
                <w:szCs w:val="24"/>
              </w:rPr>
            </w:pPr>
          </w:p>
        </w:tc>
      </w:tr>
      <w:tr w:rsidR="006F27B2" w:rsidTr="00F13880">
        <w:tc>
          <w:tcPr>
            <w:tcW w:w="540" w:type="dxa"/>
            <w:vMerge/>
            <w:tcBorders>
              <w:left w:val="single" w:sz="4" w:space="0" w:color="auto"/>
              <w:right w:val="single" w:sz="4" w:space="0" w:color="auto"/>
            </w:tcBorders>
          </w:tcPr>
          <w:p w:rsidR="006F27B2" w:rsidRDefault="006F27B2" w:rsidP="009A0117">
            <w:pPr>
              <w:spacing w:line="240" w:lineRule="auto"/>
              <w:jc w:val="both"/>
              <w:rPr>
                <w:rFonts w:ascii="Times New Roman" w:hAnsi="Times New Roman" w:cs="Times New Roman"/>
                <w:sz w:val="24"/>
                <w:szCs w:val="24"/>
              </w:rPr>
            </w:pPr>
          </w:p>
        </w:tc>
        <w:tc>
          <w:tcPr>
            <w:tcW w:w="3141" w:type="dxa"/>
            <w:tcBorders>
              <w:top w:val="single" w:sz="4" w:space="0" w:color="auto"/>
              <w:left w:val="single" w:sz="4" w:space="0" w:color="auto"/>
              <w:bottom w:val="single" w:sz="4" w:space="0" w:color="auto"/>
              <w:right w:val="single" w:sz="4" w:space="0" w:color="auto"/>
            </w:tcBorders>
          </w:tcPr>
          <w:p w:rsidR="006F27B2" w:rsidRDefault="006F27B2" w:rsidP="006F27B2">
            <w:pPr>
              <w:pStyle w:val="a8"/>
              <w:numPr>
                <w:ilvl w:val="1"/>
                <w:numId w:val="3"/>
              </w:numPr>
              <w:ind w:left="0" w:firstLine="0"/>
              <w:jc w:val="both"/>
              <w:rPr>
                <w:rFonts w:ascii="Times New Roman" w:hAnsi="Times New Roman"/>
                <w:sz w:val="24"/>
                <w:szCs w:val="24"/>
              </w:rPr>
            </w:pPr>
            <w:r w:rsidRPr="00CE6431">
              <w:rPr>
                <w:rFonts w:ascii="Times New Roman" w:hAnsi="Times New Roman"/>
                <w:sz w:val="24"/>
                <w:szCs w:val="24"/>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tcPr>
          <w:p w:rsidR="006F27B2" w:rsidRDefault="006F27B2" w:rsidP="009A0117">
            <w:pPr>
              <w:rPr>
                <w:rFonts w:ascii="Times New Roman" w:hAnsi="Times New Roman"/>
                <w:sz w:val="24"/>
                <w:szCs w:val="24"/>
              </w:rPr>
            </w:pPr>
            <w:r>
              <w:rPr>
                <w:rFonts w:ascii="Times New Roman" w:hAnsi="Times New Roman"/>
                <w:sz w:val="24"/>
                <w:szCs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6F27B2" w:rsidRDefault="006F27B2" w:rsidP="009A0117">
            <w:pPr>
              <w:rPr>
                <w:rFonts w:ascii="Times New Roman" w:hAnsi="Times New Roman"/>
                <w:sz w:val="24"/>
                <w:szCs w:val="24"/>
              </w:rPr>
            </w:pPr>
            <w:r>
              <w:rPr>
                <w:rFonts w:ascii="Times New Roman" w:hAnsi="Times New Roman"/>
                <w:sz w:val="24"/>
                <w:szCs w:val="24"/>
              </w:rPr>
              <w:t>1</w:t>
            </w:r>
          </w:p>
        </w:tc>
        <w:tc>
          <w:tcPr>
            <w:tcW w:w="1468" w:type="dxa"/>
            <w:tcBorders>
              <w:top w:val="single" w:sz="4" w:space="0" w:color="auto"/>
              <w:left w:val="single" w:sz="4" w:space="0" w:color="auto"/>
              <w:bottom w:val="single" w:sz="4" w:space="0" w:color="auto"/>
              <w:right w:val="single" w:sz="4" w:space="0" w:color="auto"/>
            </w:tcBorders>
            <w:vAlign w:val="center"/>
          </w:tcPr>
          <w:p w:rsidR="006F27B2" w:rsidRDefault="006F27B2" w:rsidP="009A0117">
            <w:pPr>
              <w:rPr>
                <w:rFonts w:ascii="Times New Roman" w:hAnsi="Times New Roman"/>
                <w:sz w:val="24"/>
                <w:szCs w:val="24"/>
              </w:rPr>
            </w:pPr>
            <w:r>
              <w:rPr>
                <w:rFonts w:ascii="Times New Roman" w:hAnsi="Times New Roman"/>
                <w:sz w:val="24"/>
                <w:szCs w:val="24"/>
              </w:rPr>
              <w:t>1-4 кв. 2019</w:t>
            </w:r>
          </w:p>
        </w:tc>
        <w:tc>
          <w:tcPr>
            <w:tcW w:w="1986" w:type="dxa"/>
            <w:tcBorders>
              <w:top w:val="single" w:sz="4" w:space="0" w:color="auto"/>
              <w:left w:val="single" w:sz="4" w:space="0" w:color="auto"/>
              <w:bottom w:val="single" w:sz="4" w:space="0" w:color="auto"/>
              <w:right w:val="single" w:sz="4" w:space="0" w:color="auto"/>
            </w:tcBorders>
            <w:vAlign w:val="center"/>
          </w:tcPr>
          <w:p w:rsidR="006F27B2" w:rsidRDefault="006F27B2" w:rsidP="009A0117">
            <w:pPr>
              <w:rPr>
                <w:rFonts w:ascii="Times New Roman" w:hAnsi="Times New Roman"/>
                <w:b/>
                <w:sz w:val="24"/>
                <w:szCs w:val="24"/>
              </w:rPr>
            </w:pPr>
            <w:r>
              <w:rPr>
                <w:rFonts w:ascii="Times New Roman" w:hAnsi="Times New Roman"/>
                <w:b/>
                <w:sz w:val="24"/>
                <w:szCs w:val="24"/>
              </w:rPr>
              <w:t>33,5</w:t>
            </w: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9A0117">
            <w:pPr>
              <w:rPr>
                <w:rFonts w:ascii="Times New Roman" w:hAnsi="Times New Roman"/>
                <w:sz w:val="24"/>
                <w:szCs w:val="24"/>
              </w:rPr>
            </w:pPr>
          </w:p>
        </w:tc>
      </w:tr>
      <w:tr w:rsidR="006F27B2" w:rsidTr="00F13880">
        <w:tc>
          <w:tcPr>
            <w:tcW w:w="540" w:type="dxa"/>
            <w:vMerge/>
            <w:tcBorders>
              <w:left w:val="single" w:sz="4" w:space="0" w:color="auto"/>
              <w:bottom w:val="single" w:sz="4" w:space="0" w:color="auto"/>
              <w:right w:val="single" w:sz="4" w:space="0" w:color="auto"/>
            </w:tcBorders>
          </w:tcPr>
          <w:p w:rsidR="006F27B2" w:rsidRDefault="006F27B2" w:rsidP="009A0117">
            <w:pPr>
              <w:spacing w:line="240" w:lineRule="auto"/>
              <w:jc w:val="both"/>
              <w:rPr>
                <w:rFonts w:ascii="Times New Roman" w:hAnsi="Times New Roman" w:cs="Times New Roman"/>
                <w:sz w:val="24"/>
                <w:szCs w:val="24"/>
              </w:rPr>
            </w:pPr>
          </w:p>
        </w:tc>
        <w:tc>
          <w:tcPr>
            <w:tcW w:w="3141" w:type="dxa"/>
            <w:tcBorders>
              <w:top w:val="single" w:sz="4" w:space="0" w:color="auto"/>
              <w:left w:val="single" w:sz="4" w:space="0" w:color="auto"/>
              <w:bottom w:val="single" w:sz="4" w:space="0" w:color="auto"/>
              <w:right w:val="single" w:sz="4" w:space="0" w:color="auto"/>
            </w:tcBorders>
          </w:tcPr>
          <w:p w:rsidR="006F27B2" w:rsidRPr="006F27B2" w:rsidRDefault="006F27B2" w:rsidP="00F55DE7">
            <w:pPr>
              <w:pStyle w:val="a8"/>
              <w:numPr>
                <w:ilvl w:val="1"/>
                <w:numId w:val="3"/>
              </w:numPr>
              <w:ind w:left="56" w:firstLine="0"/>
              <w:jc w:val="both"/>
              <w:rPr>
                <w:rFonts w:ascii="Times New Roman" w:hAnsi="Times New Roman"/>
                <w:sz w:val="24"/>
                <w:szCs w:val="24"/>
              </w:rPr>
            </w:pPr>
            <w:r>
              <w:rPr>
                <w:rFonts w:ascii="Times New Roman" w:hAnsi="Times New Roman"/>
                <w:sz w:val="24"/>
                <w:szCs w:val="24"/>
              </w:rPr>
              <w:t xml:space="preserve"> </w:t>
            </w:r>
            <w:r w:rsidRPr="006F27B2">
              <w:rPr>
                <w:rFonts w:ascii="Times New Roman" w:hAnsi="Times New Roman"/>
                <w:sz w:val="24"/>
                <w:szCs w:val="24"/>
              </w:rPr>
              <w:t>работников МКУ «Информационный центр</w:t>
            </w:r>
            <w:r w:rsidR="00F13880">
              <w:rPr>
                <w:rFonts w:ascii="Times New Roman" w:hAnsi="Times New Roman"/>
                <w:sz w:val="24"/>
                <w:szCs w:val="24"/>
              </w:rPr>
              <w:t>»</w:t>
            </w:r>
          </w:p>
        </w:tc>
        <w:tc>
          <w:tcPr>
            <w:tcW w:w="763" w:type="dxa"/>
            <w:tcBorders>
              <w:top w:val="single" w:sz="4" w:space="0" w:color="auto"/>
              <w:left w:val="single" w:sz="4" w:space="0" w:color="auto"/>
              <w:bottom w:val="single" w:sz="4" w:space="0" w:color="auto"/>
              <w:right w:val="single" w:sz="4" w:space="0" w:color="auto"/>
            </w:tcBorders>
            <w:vAlign w:val="center"/>
          </w:tcPr>
          <w:p w:rsidR="006F27B2" w:rsidRDefault="006F27B2" w:rsidP="009A0117">
            <w:pPr>
              <w:rPr>
                <w:rFonts w:ascii="Times New Roman" w:hAnsi="Times New Roman"/>
                <w:sz w:val="24"/>
                <w:szCs w:val="24"/>
              </w:rPr>
            </w:pPr>
            <w:r>
              <w:rPr>
                <w:rFonts w:ascii="Times New Roman" w:hAnsi="Times New Roman"/>
                <w:sz w:val="24"/>
                <w:szCs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6F27B2" w:rsidRDefault="006F27B2" w:rsidP="009A0117">
            <w:pPr>
              <w:rPr>
                <w:rFonts w:ascii="Times New Roman" w:hAnsi="Times New Roman"/>
                <w:sz w:val="24"/>
                <w:szCs w:val="24"/>
              </w:rPr>
            </w:pPr>
            <w:r>
              <w:rPr>
                <w:rFonts w:ascii="Times New Roman" w:hAnsi="Times New Roman"/>
                <w:sz w:val="24"/>
                <w:szCs w:val="24"/>
              </w:rPr>
              <w:t>5</w:t>
            </w:r>
          </w:p>
        </w:tc>
        <w:tc>
          <w:tcPr>
            <w:tcW w:w="1468" w:type="dxa"/>
            <w:tcBorders>
              <w:top w:val="single" w:sz="4" w:space="0" w:color="auto"/>
              <w:left w:val="single" w:sz="4" w:space="0" w:color="auto"/>
              <w:bottom w:val="single" w:sz="4" w:space="0" w:color="auto"/>
              <w:right w:val="single" w:sz="4" w:space="0" w:color="auto"/>
            </w:tcBorders>
            <w:vAlign w:val="center"/>
          </w:tcPr>
          <w:p w:rsidR="006F27B2" w:rsidRDefault="006F27B2" w:rsidP="009A0117">
            <w:pPr>
              <w:rPr>
                <w:rFonts w:ascii="Times New Roman" w:hAnsi="Times New Roman"/>
                <w:sz w:val="24"/>
                <w:szCs w:val="24"/>
              </w:rPr>
            </w:pPr>
            <w:r>
              <w:rPr>
                <w:rFonts w:ascii="Times New Roman" w:hAnsi="Times New Roman"/>
                <w:sz w:val="24"/>
                <w:szCs w:val="24"/>
              </w:rPr>
              <w:t>1-4 кв. 2019</w:t>
            </w:r>
          </w:p>
        </w:tc>
        <w:tc>
          <w:tcPr>
            <w:tcW w:w="1986" w:type="dxa"/>
            <w:tcBorders>
              <w:top w:val="single" w:sz="4" w:space="0" w:color="auto"/>
              <w:left w:val="single" w:sz="4" w:space="0" w:color="auto"/>
              <w:bottom w:val="single" w:sz="4" w:space="0" w:color="auto"/>
              <w:right w:val="single" w:sz="4" w:space="0" w:color="auto"/>
            </w:tcBorders>
            <w:vAlign w:val="center"/>
          </w:tcPr>
          <w:p w:rsidR="006F27B2" w:rsidRDefault="006F359E" w:rsidP="009A0117">
            <w:pPr>
              <w:rPr>
                <w:rFonts w:ascii="Times New Roman" w:hAnsi="Times New Roman"/>
                <w:b/>
                <w:sz w:val="24"/>
                <w:szCs w:val="24"/>
              </w:rPr>
            </w:pPr>
            <w:r>
              <w:rPr>
                <w:rFonts w:ascii="Times New Roman" w:hAnsi="Times New Roman"/>
                <w:b/>
                <w:sz w:val="24"/>
                <w:szCs w:val="24"/>
              </w:rPr>
              <w:t>13,1</w:t>
            </w: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9A0117">
            <w:pPr>
              <w:rPr>
                <w:rFonts w:ascii="Times New Roman" w:hAnsi="Times New Roman"/>
                <w:sz w:val="24"/>
                <w:szCs w:val="24"/>
              </w:rPr>
            </w:pPr>
          </w:p>
        </w:tc>
      </w:tr>
      <w:tr w:rsidR="0004765D" w:rsidTr="00F367F3">
        <w:trPr>
          <w:trHeight w:val="471"/>
        </w:trPr>
        <w:tc>
          <w:tcPr>
            <w:tcW w:w="540" w:type="dxa"/>
            <w:tcBorders>
              <w:top w:val="single" w:sz="4" w:space="0" w:color="auto"/>
              <w:left w:val="single" w:sz="4" w:space="0" w:color="auto"/>
              <w:bottom w:val="single" w:sz="4" w:space="0" w:color="auto"/>
              <w:right w:val="single" w:sz="4" w:space="0" w:color="auto"/>
            </w:tcBorders>
          </w:tcPr>
          <w:p w:rsidR="0004765D" w:rsidRDefault="0004765D" w:rsidP="00E70FA3">
            <w:pPr>
              <w:spacing w:line="240" w:lineRule="auto"/>
              <w:jc w:val="both"/>
              <w:rPr>
                <w:rFonts w:ascii="Times New Roman" w:hAnsi="Times New Roman" w:cs="Times New Roman"/>
                <w:sz w:val="24"/>
                <w:szCs w:val="24"/>
              </w:rPr>
            </w:pPr>
          </w:p>
        </w:tc>
        <w:tc>
          <w:tcPr>
            <w:tcW w:w="3141" w:type="dxa"/>
            <w:tcBorders>
              <w:top w:val="single" w:sz="4" w:space="0" w:color="auto"/>
              <w:left w:val="single" w:sz="4" w:space="0" w:color="auto"/>
              <w:bottom w:val="single" w:sz="4" w:space="0" w:color="auto"/>
              <w:right w:val="single" w:sz="4" w:space="0" w:color="auto"/>
            </w:tcBorders>
            <w:vAlign w:val="center"/>
            <w:hideMark/>
          </w:tcPr>
          <w:p w:rsidR="0004765D" w:rsidRPr="00F55DE7" w:rsidRDefault="0004765D" w:rsidP="00E70FA3">
            <w:pPr>
              <w:rPr>
                <w:rFonts w:ascii="Times New Roman" w:hAnsi="Times New Roman"/>
                <w:b/>
                <w:sz w:val="24"/>
                <w:szCs w:val="24"/>
              </w:rPr>
            </w:pPr>
            <w:r w:rsidRPr="00F55DE7">
              <w:rPr>
                <w:rFonts w:ascii="Times New Roman" w:hAnsi="Times New Roman"/>
                <w:b/>
                <w:sz w:val="24"/>
                <w:szCs w:val="24"/>
              </w:rPr>
              <w:t>ИТОГО</w:t>
            </w:r>
          </w:p>
        </w:tc>
        <w:tc>
          <w:tcPr>
            <w:tcW w:w="763" w:type="dxa"/>
            <w:tcBorders>
              <w:top w:val="single" w:sz="4" w:space="0" w:color="auto"/>
              <w:left w:val="single" w:sz="4" w:space="0" w:color="auto"/>
              <w:bottom w:val="single" w:sz="4" w:space="0" w:color="auto"/>
              <w:right w:val="single" w:sz="4" w:space="0" w:color="auto"/>
            </w:tcBorders>
            <w:vAlign w:val="center"/>
          </w:tcPr>
          <w:p w:rsidR="0004765D" w:rsidRDefault="0004765D" w:rsidP="00E70FA3">
            <w:pPr>
              <w:rPr>
                <w:rFonts w:ascii="Times New Roman" w:hAnsi="Times New Roman"/>
                <w:sz w:val="24"/>
                <w:szCs w:val="24"/>
              </w:rPr>
            </w:pPr>
          </w:p>
        </w:tc>
        <w:tc>
          <w:tcPr>
            <w:tcW w:w="736" w:type="dxa"/>
            <w:tcBorders>
              <w:top w:val="single" w:sz="4" w:space="0" w:color="auto"/>
              <w:left w:val="single" w:sz="4" w:space="0" w:color="auto"/>
              <w:bottom w:val="single" w:sz="4" w:space="0" w:color="auto"/>
              <w:right w:val="single" w:sz="4" w:space="0" w:color="auto"/>
            </w:tcBorders>
            <w:vAlign w:val="center"/>
          </w:tcPr>
          <w:p w:rsidR="0004765D" w:rsidRDefault="0004765D" w:rsidP="00E70FA3">
            <w:pPr>
              <w:rPr>
                <w:rFonts w:ascii="Times New Roman" w:hAnsi="Times New Roman"/>
                <w:sz w:val="24"/>
                <w:szCs w:val="24"/>
              </w:rPr>
            </w:pPr>
          </w:p>
        </w:tc>
        <w:tc>
          <w:tcPr>
            <w:tcW w:w="1468" w:type="dxa"/>
            <w:tcBorders>
              <w:top w:val="single" w:sz="4" w:space="0" w:color="auto"/>
              <w:left w:val="single" w:sz="4" w:space="0" w:color="auto"/>
              <w:bottom w:val="single" w:sz="4" w:space="0" w:color="auto"/>
              <w:right w:val="single" w:sz="4" w:space="0" w:color="auto"/>
            </w:tcBorders>
            <w:vAlign w:val="center"/>
          </w:tcPr>
          <w:p w:rsidR="0004765D" w:rsidRDefault="0004765D" w:rsidP="00E70FA3">
            <w:pPr>
              <w:rPr>
                <w:rFonts w:ascii="Times New Roman" w:hAnsi="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04765D" w:rsidRDefault="00532EA1" w:rsidP="001B60AB">
            <w:pPr>
              <w:rPr>
                <w:rFonts w:ascii="Times New Roman" w:hAnsi="Times New Roman"/>
                <w:b/>
                <w:sz w:val="24"/>
                <w:szCs w:val="24"/>
              </w:rPr>
            </w:pPr>
            <w:r>
              <w:rPr>
                <w:rFonts w:ascii="Times New Roman" w:hAnsi="Times New Roman"/>
                <w:b/>
                <w:sz w:val="24"/>
                <w:szCs w:val="24"/>
              </w:rPr>
              <w:t>19</w:t>
            </w:r>
            <w:r w:rsidR="006F359E">
              <w:rPr>
                <w:rFonts w:ascii="Times New Roman" w:hAnsi="Times New Roman"/>
                <w:b/>
                <w:sz w:val="24"/>
                <w:szCs w:val="24"/>
              </w:rPr>
              <w:t>5,4</w:t>
            </w:r>
          </w:p>
        </w:tc>
        <w:tc>
          <w:tcPr>
            <w:tcW w:w="1001" w:type="dxa"/>
            <w:tcBorders>
              <w:top w:val="single" w:sz="4" w:space="0" w:color="auto"/>
              <w:left w:val="single" w:sz="4" w:space="0" w:color="auto"/>
              <w:bottom w:val="single" w:sz="4" w:space="0" w:color="auto"/>
              <w:right w:val="single" w:sz="4" w:space="0" w:color="auto"/>
            </w:tcBorders>
            <w:vAlign w:val="center"/>
          </w:tcPr>
          <w:p w:rsidR="0004765D" w:rsidRDefault="0004765D" w:rsidP="00E70FA3">
            <w:pPr>
              <w:rPr>
                <w:rFonts w:ascii="Times New Roman" w:hAnsi="Times New Roman"/>
                <w:sz w:val="24"/>
                <w:szCs w:val="24"/>
              </w:rPr>
            </w:pPr>
          </w:p>
        </w:tc>
      </w:tr>
    </w:tbl>
    <w:p w:rsidR="001F51A5" w:rsidRPr="001F51A5" w:rsidRDefault="001F51A5" w:rsidP="001F51A5">
      <w:pPr>
        <w:spacing w:after="0" w:line="240" w:lineRule="auto"/>
        <w:ind w:left="360"/>
        <w:jc w:val="center"/>
        <w:rPr>
          <w:rFonts w:ascii="Times New Roman" w:hAnsi="Times New Roman" w:cs="Times New Roman"/>
          <w:b/>
          <w:sz w:val="24"/>
          <w:szCs w:val="24"/>
        </w:rPr>
      </w:pPr>
    </w:p>
    <w:p w:rsidR="0004765D" w:rsidRDefault="00D65D8A" w:rsidP="0004765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w:t>
      </w:r>
      <w:r w:rsidR="0004765D">
        <w:rPr>
          <w:rFonts w:ascii="Times New Roman" w:hAnsi="Times New Roman" w:cs="Times New Roman"/>
          <w:b/>
          <w:sz w:val="24"/>
          <w:szCs w:val="24"/>
        </w:rPr>
        <w:t xml:space="preserve">. </w:t>
      </w:r>
      <w:r w:rsidR="001F51A5">
        <w:rPr>
          <w:rFonts w:ascii="Times New Roman" w:hAnsi="Times New Roman" w:cs="Times New Roman"/>
          <w:b/>
          <w:sz w:val="24"/>
          <w:szCs w:val="24"/>
        </w:rPr>
        <w:t>Финансовое</w:t>
      </w:r>
      <w:r w:rsidR="0004765D">
        <w:rPr>
          <w:rFonts w:ascii="Times New Roman" w:hAnsi="Times New Roman" w:cs="Times New Roman"/>
          <w:b/>
          <w:sz w:val="24"/>
          <w:szCs w:val="24"/>
        </w:rPr>
        <w:t xml:space="preserve"> обеспечение </w:t>
      </w:r>
      <w:r w:rsidR="001F51A5">
        <w:rPr>
          <w:rFonts w:ascii="Times New Roman" w:hAnsi="Times New Roman" w:cs="Times New Roman"/>
          <w:b/>
          <w:sz w:val="24"/>
          <w:szCs w:val="24"/>
        </w:rPr>
        <w:t xml:space="preserve">программы </w:t>
      </w:r>
    </w:p>
    <w:p w:rsidR="009C6330" w:rsidRDefault="009C6330" w:rsidP="0004765D">
      <w:pPr>
        <w:spacing w:after="0" w:line="240" w:lineRule="auto"/>
        <w:jc w:val="center"/>
        <w:rPr>
          <w:rFonts w:ascii="Times New Roman" w:hAnsi="Times New Roman" w:cs="Times New Roman"/>
          <w:b/>
          <w:sz w:val="24"/>
          <w:szCs w:val="24"/>
        </w:rPr>
      </w:pPr>
    </w:p>
    <w:tbl>
      <w:tblPr>
        <w:tblStyle w:val="a5"/>
        <w:tblW w:w="9923" w:type="dxa"/>
        <w:tblInd w:w="-147" w:type="dxa"/>
        <w:tblLayout w:type="fixed"/>
        <w:tblLook w:val="04A0" w:firstRow="1" w:lastRow="0" w:firstColumn="1" w:lastColumn="0" w:noHBand="0" w:noVBand="1"/>
      </w:tblPr>
      <w:tblGrid>
        <w:gridCol w:w="1419"/>
        <w:gridCol w:w="2409"/>
        <w:gridCol w:w="1276"/>
        <w:gridCol w:w="709"/>
        <w:gridCol w:w="708"/>
        <w:gridCol w:w="1561"/>
        <w:gridCol w:w="703"/>
        <w:gridCol w:w="1138"/>
      </w:tblGrid>
      <w:tr w:rsidR="009C6330" w:rsidTr="00532EA1">
        <w:tc>
          <w:tcPr>
            <w:tcW w:w="1419" w:type="dxa"/>
            <w:vMerge w:val="restart"/>
          </w:tcPr>
          <w:p w:rsidR="009C6330" w:rsidRPr="009C6330" w:rsidRDefault="009C6330" w:rsidP="0004765D">
            <w:pPr>
              <w:spacing w:line="240" w:lineRule="auto"/>
              <w:rPr>
                <w:rFonts w:ascii="Times New Roman" w:hAnsi="Times New Roman" w:cs="Times New Roman"/>
                <w:sz w:val="24"/>
                <w:szCs w:val="24"/>
              </w:rPr>
            </w:pPr>
            <w:r w:rsidRPr="009C6330">
              <w:rPr>
                <w:rFonts w:ascii="Times New Roman" w:hAnsi="Times New Roman" w:cs="Times New Roman"/>
                <w:sz w:val="24"/>
                <w:szCs w:val="24"/>
              </w:rPr>
              <w:t>Статус</w:t>
            </w:r>
          </w:p>
        </w:tc>
        <w:tc>
          <w:tcPr>
            <w:tcW w:w="2409" w:type="dxa"/>
            <w:vMerge w:val="restart"/>
          </w:tcPr>
          <w:p w:rsidR="009C6330" w:rsidRPr="009C6330" w:rsidRDefault="009C6330" w:rsidP="0083781E">
            <w:pPr>
              <w:spacing w:line="240" w:lineRule="auto"/>
              <w:jc w:val="left"/>
              <w:rPr>
                <w:rFonts w:ascii="Times New Roman" w:hAnsi="Times New Roman" w:cs="Times New Roman"/>
                <w:sz w:val="24"/>
                <w:szCs w:val="24"/>
              </w:rPr>
            </w:pPr>
            <w:r w:rsidRPr="009C6330">
              <w:rPr>
                <w:rFonts w:ascii="Times New Roman" w:hAnsi="Times New Roman" w:cs="Times New Roman"/>
                <w:sz w:val="24"/>
                <w:szCs w:val="24"/>
              </w:rPr>
              <w:t>Наименование муниципальной программы, подпрограммы, основных мероприятий</w:t>
            </w:r>
          </w:p>
        </w:tc>
        <w:tc>
          <w:tcPr>
            <w:tcW w:w="1276" w:type="dxa"/>
            <w:vMerge w:val="restart"/>
          </w:tcPr>
          <w:p w:rsidR="009C6330" w:rsidRPr="009C6330" w:rsidRDefault="009C6330" w:rsidP="009C6330">
            <w:pPr>
              <w:spacing w:line="240" w:lineRule="auto"/>
              <w:rPr>
                <w:rFonts w:ascii="Times New Roman" w:hAnsi="Times New Roman" w:cs="Times New Roman"/>
                <w:sz w:val="24"/>
                <w:szCs w:val="24"/>
              </w:rPr>
            </w:pPr>
            <w:r>
              <w:rPr>
                <w:rFonts w:ascii="Times New Roman" w:hAnsi="Times New Roman" w:cs="Times New Roman"/>
                <w:sz w:val="24"/>
                <w:szCs w:val="24"/>
              </w:rPr>
              <w:t>Ответственный исполнитель, соисполнители</w:t>
            </w:r>
          </w:p>
        </w:tc>
        <w:tc>
          <w:tcPr>
            <w:tcW w:w="3681" w:type="dxa"/>
            <w:gridSpan w:val="4"/>
          </w:tcPr>
          <w:p w:rsidR="009C6330" w:rsidRPr="009C6330" w:rsidRDefault="009C6330" w:rsidP="0004765D">
            <w:pPr>
              <w:spacing w:line="240" w:lineRule="auto"/>
              <w:rPr>
                <w:rFonts w:ascii="Times New Roman" w:hAnsi="Times New Roman" w:cs="Times New Roman"/>
                <w:sz w:val="24"/>
                <w:szCs w:val="24"/>
              </w:rPr>
            </w:pPr>
            <w:r>
              <w:rPr>
                <w:rFonts w:ascii="Times New Roman" w:hAnsi="Times New Roman" w:cs="Times New Roman"/>
                <w:sz w:val="24"/>
                <w:szCs w:val="24"/>
              </w:rPr>
              <w:t>Код бюджетной классификации</w:t>
            </w:r>
          </w:p>
        </w:tc>
        <w:tc>
          <w:tcPr>
            <w:tcW w:w="1138" w:type="dxa"/>
          </w:tcPr>
          <w:p w:rsidR="009C6330" w:rsidRPr="009C6330" w:rsidRDefault="0083781E" w:rsidP="009C6330">
            <w:pPr>
              <w:spacing w:line="240" w:lineRule="auto"/>
              <w:rPr>
                <w:rFonts w:ascii="Times New Roman" w:hAnsi="Times New Roman" w:cs="Times New Roman"/>
                <w:sz w:val="24"/>
                <w:szCs w:val="24"/>
              </w:rPr>
            </w:pPr>
            <w:r>
              <w:rPr>
                <w:rFonts w:ascii="Times New Roman" w:hAnsi="Times New Roman" w:cs="Times New Roman"/>
                <w:sz w:val="24"/>
                <w:szCs w:val="24"/>
              </w:rPr>
              <w:t>Расходы</w:t>
            </w:r>
            <w:r w:rsidR="00532EA1">
              <w:rPr>
                <w:rFonts w:ascii="Times New Roman" w:hAnsi="Times New Roman" w:cs="Times New Roman"/>
                <w:sz w:val="24"/>
                <w:szCs w:val="24"/>
              </w:rPr>
              <w:t xml:space="preserve"> </w:t>
            </w:r>
            <w:proofErr w:type="spellStart"/>
            <w:r w:rsidR="009C6330">
              <w:rPr>
                <w:rFonts w:ascii="Times New Roman" w:hAnsi="Times New Roman" w:cs="Times New Roman"/>
                <w:sz w:val="24"/>
                <w:szCs w:val="24"/>
              </w:rPr>
              <w:t>тыс.руб</w:t>
            </w:r>
            <w:proofErr w:type="spellEnd"/>
            <w:r w:rsidR="009C6330">
              <w:rPr>
                <w:rFonts w:ascii="Times New Roman" w:hAnsi="Times New Roman" w:cs="Times New Roman"/>
                <w:sz w:val="24"/>
                <w:szCs w:val="24"/>
              </w:rPr>
              <w:t>.</w:t>
            </w:r>
          </w:p>
        </w:tc>
      </w:tr>
      <w:tr w:rsidR="009C6330" w:rsidTr="00532EA1">
        <w:tc>
          <w:tcPr>
            <w:tcW w:w="1419" w:type="dxa"/>
            <w:vMerge/>
          </w:tcPr>
          <w:p w:rsidR="009C6330" w:rsidRPr="009C6330" w:rsidRDefault="009C6330" w:rsidP="0004765D">
            <w:pPr>
              <w:spacing w:line="240" w:lineRule="auto"/>
              <w:rPr>
                <w:rFonts w:ascii="Times New Roman" w:hAnsi="Times New Roman" w:cs="Times New Roman"/>
                <w:sz w:val="24"/>
                <w:szCs w:val="24"/>
              </w:rPr>
            </w:pPr>
          </w:p>
        </w:tc>
        <w:tc>
          <w:tcPr>
            <w:tcW w:w="2409" w:type="dxa"/>
            <w:vMerge/>
          </w:tcPr>
          <w:p w:rsidR="009C6330" w:rsidRPr="009C6330" w:rsidRDefault="009C6330" w:rsidP="0083781E">
            <w:pPr>
              <w:spacing w:line="240" w:lineRule="auto"/>
              <w:jc w:val="left"/>
              <w:rPr>
                <w:rFonts w:ascii="Times New Roman" w:hAnsi="Times New Roman" w:cs="Times New Roman"/>
                <w:sz w:val="24"/>
                <w:szCs w:val="24"/>
              </w:rPr>
            </w:pPr>
          </w:p>
        </w:tc>
        <w:tc>
          <w:tcPr>
            <w:tcW w:w="1276" w:type="dxa"/>
            <w:vMerge/>
          </w:tcPr>
          <w:p w:rsidR="009C6330" w:rsidRPr="009C6330" w:rsidRDefault="009C6330" w:rsidP="0004765D">
            <w:pPr>
              <w:spacing w:line="240" w:lineRule="auto"/>
              <w:rPr>
                <w:rFonts w:ascii="Times New Roman" w:hAnsi="Times New Roman" w:cs="Times New Roman"/>
                <w:sz w:val="24"/>
                <w:szCs w:val="24"/>
              </w:rPr>
            </w:pPr>
          </w:p>
        </w:tc>
        <w:tc>
          <w:tcPr>
            <w:tcW w:w="709" w:type="dxa"/>
          </w:tcPr>
          <w:p w:rsidR="009C6330" w:rsidRPr="009C6330" w:rsidRDefault="009C6330" w:rsidP="0004765D">
            <w:pPr>
              <w:spacing w:line="240" w:lineRule="auto"/>
              <w:rPr>
                <w:rFonts w:ascii="Times New Roman" w:hAnsi="Times New Roman" w:cs="Times New Roman"/>
                <w:sz w:val="24"/>
                <w:szCs w:val="24"/>
              </w:rPr>
            </w:pPr>
            <w:r>
              <w:rPr>
                <w:rFonts w:ascii="Times New Roman" w:hAnsi="Times New Roman" w:cs="Times New Roman"/>
                <w:sz w:val="24"/>
                <w:szCs w:val="24"/>
              </w:rPr>
              <w:t>ГРБС</w:t>
            </w:r>
          </w:p>
        </w:tc>
        <w:tc>
          <w:tcPr>
            <w:tcW w:w="708" w:type="dxa"/>
          </w:tcPr>
          <w:p w:rsidR="009C6330" w:rsidRPr="009C6330" w:rsidRDefault="009C6330" w:rsidP="0004765D">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Рз</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w:t>
            </w:r>
            <w:proofErr w:type="spellEnd"/>
          </w:p>
        </w:tc>
        <w:tc>
          <w:tcPr>
            <w:tcW w:w="1561" w:type="dxa"/>
          </w:tcPr>
          <w:p w:rsidR="009C6330" w:rsidRPr="009C6330" w:rsidRDefault="009C6330" w:rsidP="0004765D">
            <w:pPr>
              <w:spacing w:line="240" w:lineRule="auto"/>
              <w:rPr>
                <w:rFonts w:ascii="Times New Roman" w:hAnsi="Times New Roman" w:cs="Times New Roman"/>
                <w:sz w:val="24"/>
                <w:szCs w:val="24"/>
              </w:rPr>
            </w:pPr>
            <w:r>
              <w:rPr>
                <w:rFonts w:ascii="Times New Roman" w:hAnsi="Times New Roman" w:cs="Times New Roman"/>
                <w:sz w:val="24"/>
                <w:szCs w:val="24"/>
              </w:rPr>
              <w:t>ЦСР</w:t>
            </w:r>
          </w:p>
        </w:tc>
        <w:tc>
          <w:tcPr>
            <w:tcW w:w="703" w:type="dxa"/>
          </w:tcPr>
          <w:p w:rsidR="009C6330" w:rsidRPr="009C6330" w:rsidRDefault="009C6330" w:rsidP="0004765D">
            <w:pPr>
              <w:spacing w:line="240" w:lineRule="auto"/>
              <w:rPr>
                <w:rFonts w:ascii="Times New Roman" w:hAnsi="Times New Roman" w:cs="Times New Roman"/>
                <w:sz w:val="24"/>
                <w:szCs w:val="24"/>
              </w:rPr>
            </w:pPr>
            <w:r>
              <w:rPr>
                <w:rFonts w:ascii="Times New Roman" w:hAnsi="Times New Roman" w:cs="Times New Roman"/>
                <w:sz w:val="24"/>
                <w:szCs w:val="24"/>
              </w:rPr>
              <w:t>ВР</w:t>
            </w:r>
          </w:p>
        </w:tc>
        <w:tc>
          <w:tcPr>
            <w:tcW w:w="1138" w:type="dxa"/>
          </w:tcPr>
          <w:p w:rsidR="009C6330" w:rsidRPr="009C6330" w:rsidRDefault="009C6330" w:rsidP="0004765D">
            <w:pPr>
              <w:spacing w:line="240" w:lineRule="auto"/>
              <w:rPr>
                <w:rFonts w:ascii="Times New Roman" w:hAnsi="Times New Roman" w:cs="Times New Roman"/>
                <w:sz w:val="24"/>
                <w:szCs w:val="24"/>
              </w:rPr>
            </w:pPr>
          </w:p>
        </w:tc>
      </w:tr>
      <w:tr w:rsidR="009C6330" w:rsidTr="00532EA1">
        <w:tc>
          <w:tcPr>
            <w:tcW w:w="1419" w:type="dxa"/>
          </w:tcPr>
          <w:p w:rsidR="009C6330" w:rsidRPr="009C6330" w:rsidRDefault="009C6330" w:rsidP="0004765D">
            <w:pPr>
              <w:spacing w:line="240" w:lineRule="auto"/>
              <w:rPr>
                <w:rFonts w:ascii="Times New Roman" w:hAnsi="Times New Roman" w:cs="Times New Roman"/>
                <w:sz w:val="24"/>
                <w:szCs w:val="24"/>
              </w:rPr>
            </w:pPr>
            <w:r w:rsidRPr="009C6330">
              <w:rPr>
                <w:rFonts w:ascii="Times New Roman" w:hAnsi="Times New Roman" w:cs="Times New Roman"/>
                <w:sz w:val="24"/>
                <w:szCs w:val="24"/>
              </w:rPr>
              <w:t>1</w:t>
            </w:r>
          </w:p>
        </w:tc>
        <w:tc>
          <w:tcPr>
            <w:tcW w:w="2409" w:type="dxa"/>
          </w:tcPr>
          <w:p w:rsidR="009C6330" w:rsidRPr="009C6330" w:rsidRDefault="009C6330" w:rsidP="0083781E">
            <w:pPr>
              <w:spacing w:line="240" w:lineRule="auto"/>
              <w:rPr>
                <w:rFonts w:ascii="Times New Roman" w:hAnsi="Times New Roman" w:cs="Times New Roman"/>
                <w:sz w:val="24"/>
                <w:szCs w:val="24"/>
              </w:rPr>
            </w:pPr>
            <w:r w:rsidRPr="009C6330">
              <w:rPr>
                <w:rFonts w:ascii="Times New Roman" w:hAnsi="Times New Roman" w:cs="Times New Roman"/>
                <w:sz w:val="24"/>
                <w:szCs w:val="24"/>
              </w:rPr>
              <w:t>2</w:t>
            </w:r>
          </w:p>
        </w:tc>
        <w:tc>
          <w:tcPr>
            <w:tcW w:w="1276" w:type="dxa"/>
          </w:tcPr>
          <w:p w:rsidR="009C6330" w:rsidRPr="009C6330" w:rsidRDefault="009C6330" w:rsidP="0004765D">
            <w:pPr>
              <w:spacing w:line="240" w:lineRule="auto"/>
              <w:rPr>
                <w:rFonts w:ascii="Times New Roman" w:hAnsi="Times New Roman" w:cs="Times New Roman"/>
                <w:sz w:val="24"/>
                <w:szCs w:val="24"/>
              </w:rPr>
            </w:pPr>
            <w:r w:rsidRPr="009C6330">
              <w:rPr>
                <w:rFonts w:ascii="Times New Roman" w:hAnsi="Times New Roman" w:cs="Times New Roman"/>
                <w:sz w:val="24"/>
                <w:szCs w:val="24"/>
              </w:rPr>
              <w:t>3</w:t>
            </w:r>
          </w:p>
        </w:tc>
        <w:tc>
          <w:tcPr>
            <w:tcW w:w="709" w:type="dxa"/>
          </w:tcPr>
          <w:p w:rsidR="009C6330" w:rsidRPr="009C6330" w:rsidRDefault="009C6330" w:rsidP="0004765D">
            <w:pPr>
              <w:spacing w:line="240" w:lineRule="auto"/>
              <w:rPr>
                <w:rFonts w:ascii="Times New Roman" w:hAnsi="Times New Roman" w:cs="Times New Roman"/>
                <w:sz w:val="24"/>
                <w:szCs w:val="24"/>
              </w:rPr>
            </w:pPr>
            <w:r w:rsidRPr="009C6330">
              <w:rPr>
                <w:rFonts w:ascii="Times New Roman" w:hAnsi="Times New Roman" w:cs="Times New Roman"/>
                <w:sz w:val="24"/>
                <w:szCs w:val="24"/>
              </w:rPr>
              <w:t>4</w:t>
            </w:r>
          </w:p>
        </w:tc>
        <w:tc>
          <w:tcPr>
            <w:tcW w:w="708" w:type="dxa"/>
          </w:tcPr>
          <w:p w:rsidR="009C6330" w:rsidRPr="009C6330" w:rsidRDefault="009C6330" w:rsidP="0004765D">
            <w:pPr>
              <w:spacing w:line="240" w:lineRule="auto"/>
              <w:rPr>
                <w:rFonts w:ascii="Times New Roman" w:hAnsi="Times New Roman" w:cs="Times New Roman"/>
                <w:sz w:val="24"/>
                <w:szCs w:val="24"/>
              </w:rPr>
            </w:pPr>
            <w:r w:rsidRPr="009C6330">
              <w:rPr>
                <w:rFonts w:ascii="Times New Roman" w:hAnsi="Times New Roman" w:cs="Times New Roman"/>
                <w:sz w:val="24"/>
                <w:szCs w:val="24"/>
              </w:rPr>
              <w:t>5</w:t>
            </w:r>
          </w:p>
        </w:tc>
        <w:tc>
          <w:tcPr>
            <w:tcW w:w="1561" w:type="dxa"/>
          </w:tcPr>
          <w:p w:rsidR="009C6330" w:rsidRPr="009C6330" w:rsidRDefault="009C6330" w:rsidP="0004765D">
            <w:pPr>
              <w:spacing w:line="240" w:lineRule="auto"/>
              <w:rPr>
                <w:rFonts w:ascii="Times New Roman" w:hAnsi="Times New Roman" w:cs="Times New Roman"/>
                <w:sz w:val="24"/>
                <w:szCs w:val="24"/>
              </w:rPr>
            </w:pPr>
            <w:r w:rsidRPr="009C6330">
              <w:rPr>
                <w:rFonts w:ascii="Times New Roman" w:hAnsi="Times New Roman" w:cs="Times New Roman"/>
                <w:sz w:val="24"/>
                <w:szCs w:val="24"/>
              </w:rPr>
              <w:t>6</w:t>
            </w:r>
          </w:p>
        </w:tc>
        <w:tc>
          <w:tcPr>
            <w:tcW w:w="703" w:type="dxa"/>
          </w:tcPr>
          <w:p w:rsidR="009C6330" w:rsidRPr="009C6330" w:rsidRDefault="009C6330" w:rsidP="0004765D">
            <w:pPr>
              <w:spacing w:line="240" w:lineRule="auto"/>
              <w:rPr>
                <w:rFonts w:ascii="Times New Roman" w:hAnsi="Times New Roman" w:cs="Times New Roman"/>
                <w:sz w:val="24"/>
                <w:szCs w:val="24"/>
              </w:rPr>
            </w:pPr>
            <w:r w:rsidRPr="009C6330">
              <w:rPr>
                <w:rFonts w:ascii="Times New Roman" w:hAnsi="Times New Roman" w:cs="Times New Roman"/>
                <w:sz w:val="24"/>
                <w:szCs w:val="24"/>
              </w:rPr>
              <w:t>7</w:t>
            </w:r>
          </w:p>
        </w:tc>
        <w:tc>
          <w:tcPr>
            <w:tcW w:w="1138" w:type="dxa"/>
          </w:tcPr>
          <w:p w:rsidR="009C6330" w:rsidRPr="009C6330" w:rsidRDefault="009C6330" w:rsidP="0004765D">
            <w:pPr>
              <w:spacing w:line="240" w:lineRule="auto"/>
              <w:rPr>
                <w:rFonts w:ascii="Times New Roman" w:hAnsi="Times New Roman" w:cs="Times New Roman"/>
                <w:sz w:val="24"/>
                <w:szCs w:val="24"/>
              </w:rPr>
            </w:pPr>
            <w:r w:rsidRPr="009C6330">
              <w:rPr>
                <w:rFonts w:ascii="Times New Roman" w:hAnsi="Times New Roman" w:cs="Times New Roman"/>
                <w:sz w:val="24"/>
                <w:szCs w:val="24"/>
              </w:rPr>
              <w:t>8</w:t>
            </w:r>
          </w:p>
        </w:tc>
      </w:tr>
      <w:tr w:rsidR="007D649A" w:rsidTr="00532EA1">
        <w:tc>
          <w:tcPr>
            <w:tcW w:w="1419" w:type="dxa"/>
            <w:vMerge w:val="restart"/>
          </w:tcPr>
          <w:p w:rsidR="007D649A" w:rsidRPr="009C6330" w:rsidRDefault="007D649A" w:rsidP="0004765D">
            <w:pPr>
              <w:spacing w:line="240" w:lineRule="auto"/>
              <w:rPr>
                <w:rFonts w:ascii="Times New Roman" w:hAnsi="Times New Roman" w:cs="Times New Roman"/>
                <w:sz w:val="24"/>
                <w:szCs w:val="24"/>
              </w:rPr>
            </w:pPr>
            <w:r>
              <w:rPr>
                <w:rFonts w:ascii="Times New Roman" w:hAnsi="Times New Roman" w:cs="Times New Roman"/>
                <w:sz w:val="24"/>
                <w:szCs w:val="24"/>
              </w:rPr>
              <w:t>Муниципальная программа</w:t>
            </w:r>
          </w:p>
        </w:tc>
        <w:tc>
          <w:tcPr>
            <w:tcW w:w="2409" w:type="dxa"/>
          </w:tcPr>
          <w:p w:rsidR="007D649A" w:rsidRPr="007D649A" w:rsidRDefault="007D649A" w:rsidP="0083781E">
            <w:pPr>
              <w:spacing w:line="240" w:lineRule="auto"/>
              <w:jc w:val="left"/>
              <w:rPr>
                <w:rFonts w:ascii="Times New Roman" w:hAnsi="Times New Roman" w:cs="Times New Roman"/>
                <w:sz w:val="24"/>
                <w:szCs w:val="24"/>
              </w:rPr>
            </w:pPr>
            <w:r w:rsidRPr="007D649A">
              <w:rPr>
                <w:rFonts w:ascii="Times New Roman" w:hAnsi="Times New Roman" w:cs="Times New Roman"/>
                <w:sz w:val="24"/>
                <w:szCs w:val="24"/>
              </w:rPr>
              <w:t>Организация дополнительного профессионального образования</w:t>
            </w:r>
            <w:r>
              <w:rPr>
                <w:rFonts w:ascii="Times New Roman" w:hAnsi="Times New Roman" w:cs="Times New Roman"/>
                <w:sz w:val="24"/>
                <w:szCs w:val="24"/>
              </w:rPr>
              <w:t xml:space="preserve"> муниципальных служащих</w:t>
            </w:r>
          </w:p>
        </w:tc>
        <w:tc>
          <w:tcPr>
            <w:tcW w:w="1276" w:type="dxa"/>
          </w:tcPr>
          <w:p w:rsidR="007D649A" w:rsidRPr="009C6330" w:rsidRDefault="007D649A" w:rsidP="007D649A">
            <w:pPr>
              <w:spacing w:line="240" w:lineRule="auto"/>
              <w:jc w:val="left"/>
              <w:rPr>
                <w:rFonts w:ascii="Times New Roman" w:hAnsi="Times New Roman" w:cs="Times New Roman"/>
                <w:sz w:val="24"/>
                <w:szCs w:val="24"/>
              </w:rPr>
            </w:pPr>
            <w:r>
              <w:rPr>
                <w:rFonts w:ascii="Times New Roman" w:hAnsi="Times New Roman" w:cs="Times New Roman"/>
                <w:sz w:val="24"/>
                <w:szCs w:val="24"/>
              </w:rPr>
              <w:t>Петрова М.М.</w:t>
            </w:r>
          </w:p>
        </w:tc>
        <w:tc>
          <w:tcPr>
            <w:tcW w:w="709" w:type="dxa"/>
          </w:tcPr>
          <w:p w:rsidR="007D649A" w:rsidRPr="009C6330" w:rsidRDefault="007D649A" w:rsidP="0004765D">
            <w:pPr>
              <w:spacing w:line="240" w:lineRule="auto"/>
              <w:rPr>
                <w:rFonts w:ascii="Times New Roman" w:hAnsi="Times New Roman" w:cs="Times New Roman"/>
                <w:sz w:val="24"/>
                <w:szCs w:val="24"/>
              </w:rPr>
            </w:pPr>
            <w:r w:rsidRPr="009C6330">
              <w:rPr>
                <w:rFonts w:ascii="Times New Roman" w:hAnsi="Times New Roman" w:cs="Times New Roman"/>
                <w:sz w:val="24"/>
                <w:szCs w:val="24"/>
              </w:rPr>
              <w:t>983</w:t>
            </w:r>
          </w:p>
        </w:tc>
        <w:tc>
          <w:tcPr>
            <w:tcW w:w="708" w:type="dxa"/>
          </w:tcPr>
          <w:p w:rsidR="007D649A" w:rsidRPr="009C6330" w:rsidRDefault="007D649A" w:rsidP="0004765D">
            <w:pPr>
              <w:spacing w:line="240" w:lineRule="auto"/>
              <w:rPr>
                <w:rFonts w:ascii="Times New Roman" w:hAnsi="Times New Roman" w:cs="Times New Roman"/>
                <w:sz w:val="24"/>
                <w:szCs w:val="24"/>
              </w:rPr>
            </w:pPr>
            <w:r>
              <w:rPr>
                <w:rFonts w:ascii="Times New Roman" w:hAnsi="Times New Roman" w:cs="Times New Roman"/>
                <w:sz w:val="24"/>
                <w:szCs w:val="24"/>
              </w:rPr>
              <w:t>0705</w:t>
            </w:r>
          </w:p>
        </w:tc>
        <w:tc>
          <w:tcPr>
            <w:tcW w:w="1561" w:type="dxa"/>
          </w:tcPr>
          <w:p w:rsidR="007D649A" w:rsidRPr="00DA4BB2" w:rsidRDefault="007B6067" w:rsidP="007D649A">
            <w:pPr>
              <w:spacing w:line="240" w:lineRule="auto"/>
              <w:rPr>
                <w:rFonts w:ascii="Times New Roman" w:hAnsi="Times New Roman" w:cs="Times New Roman"/>
                <w:sz w:val="24"/>
                <w:szCs w:val="24"/>
              </w:rPr>
            </w:pPr>
            <w:r>
              <w:rPr>
                <w:rFonts w:ascii="Times New Roman" w:hAnsi="Times New Roman" w:cs="Times New Roman"/>
                <w:sz w:val="24"/>
                <w:szCs w:val="24"/>
              </w:rPr>
              <w:t>7770400181</w:t>
            </w:r>
          </w:p>
        </w:tc>
        <w:tc>
          <w:tcPr>
            <w:tcW w:w="703" w:type="dxa"/>
          </w:tcPr>
          <w:p w:rsidR="007D649A" w:rsidRPr="009C6330" w:rsidRDefault="007D649A" w:rsidP="0004765D">
            <w:pPr>
              <w:spacing w:line="240" w:lineRule="auto"/>
              <w:rPr>
                <w:rFonts w:ascii="Times New Roman" w:hAnsi="Times New Roman" w:cs="Times New Roman"/>
                <w:sz w:val="24"/>
                <w:szCs w:val="24"/>
              </w:rPr>
            </w:pPr>
            <w:r>
              <w:rPr>
                <w:rFonts w:ascii="Times New Roman" w:hAnsi="Times New Roman" w:cs="Times New Roman"/>
                <w:sz w:val="24"/>
                <w:szCs w:val="24"/>
              </w:rPr>
              <w:t>244</w:t>
            </w:r>
          </w:p>
        </w:tc>
        <w:tc>
          <w:tcPr>
            <w:tcW w:w="1138" w:type="dxa"/>
          </w:tcPr>
          <w:p w:rsidR="007D649A" w:rsidRPr="009C6330" w:rsidRDefault="00532EA1" w:rsidP="0004765D">
            <w:pPr>
              <w:spacing w:line="240" w:lineRule="auto"/>
              <w:rPr>
                <w:rFonts w:ascii="Times New Roman" w:hAnsi="Times New Roman" w:cs="Times New Roman"/>
                <w:sz w:val="24"/>
                <w:szCs w:val="24"/>
              </w:rPr>
            </w:pPr>
            <w:r>
              <w:rPr>
                <w:rFonts w:ascii="Times New Roman" w:hAnsi="Times New Roman" w:cs="Times New Roman"/>
                <w:sz w:val="24"/>
                <w:szCs w:val="24"/>
              </w:rPr>
              <w:t>15</w:t>
            </w:r>
            <w:r w:rsidR="0083781E">
              <w:rPr>
                <w:rFonts w:ascii="Times New Roman" w:hAnsi="Times New Roman" w:cs="Times New Roman"/>
                <w:sz w:val="24"/>
                <w:szCs w:val="24"/>
              </w:rPr>
              <w:t>0,0</w:t>
            </w:r>
          </w:p>
        </w:tc>
      </w:tr>
      <w:tr w:rsidR="007D649A" w:rsidTr="00532EA1">
        <w:tc>
          <w:tcPr>
            <w:tcW w:w="1419" w:type="dxa"/>
            <w:vMerge/>
          </w:tcPr>
          <w:p w:rsidR="007D649A" w:rsidRDefault="007D649A" w:rsidP="0004765D">
            <w:pPr>
              <w:spacing w:line="240" w:lineRule="auto"/>
              <w:rPr>
                <w:rFonts w:ascii="Times New Roman" w:hAnsi="Times New Roman" w:cs="Times New Roman"/>
                <w:sz w:val="24"/>
                <w:szCs w:val="24"/>
              </w:rPr>
            </w:pPr>
          </w:p>
        </w:tc>
        <w:tc>
          <w:tcPr>
            <w:tcW w:w="2409" w:type="dxa"/>
          </w:tcPr>
          <w:p w:rsidR="007D649A" w:rsidRPr="007D649A" w:rsidRDefault="007D649A" w:rsidP="0083781E">
            <w:pPr>
              <w:spacing w:line="240" w:lineRule="auto"/>
              <w:jc w:val="left"/>
              <w:rPr>
                <w:rFonts w:ascii="Times New Roman" w:hAnsi="Times New Roman" w:cs="Times New Roman"/>
                <w:sz w:val="24"/>
                <w:szCs w:val="24"/>
              </w:rPr>
            </w:pPr>
            <w:r w:rsidRPr="007D649A">
              <w:rPr>
                <w:rFonts w:ascii="Times New Roman" w:hAnsi="Times New Roman" w:cs="Times New Roman"/>
                <w:sz w:val="24"/>
                <w:szCs w:val="24"/>
              </w:rPr>
              <w:t>Организация дополнительного профессионального образования</w:t>
            </w:r>
            <w:r>
              <w:rPr>
                <w:rFonts w:ascii="Times New Roman" w:hAnsi="Times New Roman" w:cs="Times New Roman"/>
                <w:sz w:val="24"/>
                <w:szCs w:val="24"/>
              </w:rPr>
              <w:t xml:space="preserve"> работников муниципальных учреждений</w:t>
            </w:r>
          </w:p>
        </w:tc>
        <w:tc>
          <w:tcPr>
            <w:tcW w:w="1276" w:type="dxa"/>
          </w:tcPr>
          <w:p w:rsidR="007D649A" w:rsidRPr="009C6330" w:rsidRDefault="007D649A" w:rsidP="0004765D">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Чечот</w:t>
            </w:r>
            <w:proofErr w:type="spellEnd"/>
            <w:r>
              <w:rPr>
                <w:rFonts w:ascii="Times New Roman" w:hAnsi="Times New Roman" w:cs="Times New Roman"/>
                <w:sz w:val="24"/>
                <w:szCs w:val="24"/>
              </w:rPr>
              <w:t xml:space="preserve"> И.О.</w:t>
            </w:r>
          </w:p>
        </w:tc>
        <w:tc>
          <w:tcPr>
            <w:tcW w:w="709" w:type="dxa"/>
          </w:tcPr>
          <w:p w:rsidR="007D649A" w:rsidRPr="009C6330" w:rsidRDefault="007D649A" w:rsidP="0004765D">
            <w:pPr>
              <w:spacing w:line="240" w:lineRule="auto"/>
              <w:rPr>
                <w:rFonts w:ascii="Times New Roman" w:hAnsi="Times New Roman" w:cs="Times New Roman"/>
                <w:sz w:val="24"/>
                <w:szCs w:val="24"/>
              </w:rPr>
            </w:pPr>
            <w:r>
              <w:rPr>
                <w:rFonts w:ascii="Times New Roman" w:hAnsi="Times New Roman" w:cs="Times New Roman"/>
                <w:sz w:val="24"/>
                <w:szCs w:val="24"/>
              </w:rPr>
              <w:t>983</w:t>
            </w:r>
          </w:p>
        </w:tc>
        <w:tc>
          <w:tcPr>
            <w:tcW w:w="708" w:type="dxa"/>
          </w:tcPr>
          <w:p w:rsidR="007D649A" w:rsidRPr="009C6330" w:rsidRDefault="007D649A" w:rsidP="0004765D">
            <w:pPr>
              <w:spacing w:line="240" w:lineRule="auto"/>
              <w:rPr>
                <w:rFonts w:ascii="Times New Roman" w:hAnsi="Times New Roman" w:cs="Times New Roman"/>
                <w:sz w:val="24"/>
                <w:szCs w:val="24"/>
              </w:rPr>
            </w:pPr>
            <w:r>
              <w:rPr>
                <w:rFonts w:ascii="Times New Roman" w:hAnsi="Times New Roman" w:cs="Times New Roman"/>
                <w:sz w:val="24"/>
                <w:szCs w:val="24"/>
              </w:rPr>
              <w:t>0705</w:t>
            </w:r>
          </w:p>
        </w:tc>
        <w:tc>
          <w:tcPr>
            <w:tcW w:w="1561" w:type="dxa"/>
          </w:tcPr>
          <w:p w:rsidR="007D649A" w:rsidRPr="00DA4BB2" w:rsidRDefault="007B6067" w:rsidP="007D649A">
            <w:pPr>
              <w:spacing w:line="240" w:lineRule="auto"/>
              <w:rPr>
                <w:rFonts w:ascii="Times New Roman" w:hAnsi="Times New Roman" w:cs="Times New Roman"/>
                <w:sz w:val="24"/>
                <w:szCs w:val="24"/>
              </w:rPr>
            </w:pPr>
            <w:r>
              <w:rPr>
                <w:rFonts w:ascii="Times New Roman" w:hAnsi="Times New Roman" w:cs="Times New Roman"/>
                <w:sz w:val="24"/>
                <w:szCs w:val="24"/>
              </w:rPr>
              <w:t>0920000462</w:t>
            </w:r>
          </w:p>
        </w:tc>
        <w:tc>
          <w:tcPr>
            <w:tcW w:w="703" w:type="dxa"/>
          </w:tcPr>
          <w:p w:rsidR="007D649A" w:rsidRPr="009C6330" w:rsidRDefault="007D649A" w:rsidP="0004765D">
            <w:pPr>
              <w:spacing w:line="240" w:lineRule="auto"/>
              <w:rPr>
                <w:rFonts w:ascii="Times New Roman" w:hAnsi="Times New Roman" w:cs="Times New Roman"/>
                <w:sz w:val="24"/>
                <w:szCs w:val="24"/>
              </w:rPr>
            </w:pPr>
            <w:r>
              <w:rPr>
                <w:rFonts w:ascii="Times New Roman" w:hAnsi="Times New Roman" w:cs="Times New Roman"/>
                <w:sz w:val="24"/>
                <w:szCs w:val="24"/>
              </w:rPr>
              <w:t>244</w:t>
            </w:r>
          </w:p>
        </w:tc>
        <w:tc>
          <w:tcPr>
            <w:tcW w:w="1138" w:type="dxa"/>
          </w:tcPr>
          <w:p w:rsidR="007D649A" w:rsidRPr="009C6330" w:rsidRDefault="006F359E" w:rsidP="0004765D">
            <w:pPr>
              <w:spacing w:line="240" w:lineRule="auto"/>
              <w:rPr>
                <w:rFonts w:ascii="Times New Roman" w:hAnsi="Times New Roman" w:cs="Times New Roman"/>
                <w:sz w:val="24"/>
                <w:szCs w:val="24"/>
              </w:rPr>
            </w:pPr>
            <w:r>
              <w:rPr>
                <w:rFonts w:ascii="Times New Roman" w:hAnsi="Times New Roman" w:cs="Times New Roman"/>
                <w:sz w:val="24"/>
                <w:szCs w:val="24"/>
              </w:rPr>
              <w:t>45,4</w:t>
            </w:r>
          </w:p>
        </w:tc>
      </w:tr>
      <w:tr w:rsidR="007D649A" w:rsidTr="00532EA1">
        <w:tc>
          <w:tcPr>
            <w:tcW w:w="1419" w:type="dxa"/>
          </w:tcPr>
          <w:p w:rsidR="007D649A" w:rsidRDefault="007D649A" w:rsidP="0004765D">
            <w:pPr>
              <w:spacing w:line="240" w:lineRule="auto"/>
              <w:rPr>
                <w:rFonts w:ascii="Times New Roman" w:hAnsi="Times New Roman" w:cs="Times New Roman"/>
                <w:sz w:val="24"/>
                <w:szCs w:val="24"/>
              </w:rPr>
            </w:pPr>
          </w:p>
        </w:tc>
        <w:tc>
          <w:tcPr>
            <w:tcW w:w="2409" w:type="dxa"/>
          </w:tcPr>
          <w:p w:rsidR="007D649A" w:rsidRPr="007D649A" w:rsidRDefault="007D649A" w:rsidP="0004765D">
            <w:pPr>
              <w:spacing w:line="240" w:lineRule="auto"/>
              <w:rPr>
                <w:rFonts w:ascii="Times New Roman" w:hAnsi="Times New Roman" w:cs="Times New Roman"/>
                <w:b/>
                <w:sz w:val="24"/>
                <w:szCs w:val="24"/>
              </w:rPr>
            </w:pPr>
            <w:r w:rsidRPr="007D649A">
              <w:rPr>
                <w:rFonts w:ascii="Times New Roman" w:hAnsi="Times New Roman" w:cs="Times New Roman"/>
                <w:b/>
                <w:sz w:val="24"/>
                <w:szCs w:val="24"/>
              </w:rPr>
              <w:t>ВСЕГО</w:t>
            </w:r>
          </w:p>
        </w:tc>
        <w:tc>
          <w:tcPr>
            <w:tcW w:w="1276" w:type="dxa"/>
          </w:tcPr>
          <w:p w:rsidR="007D649A" w:rsidRPr="009C6330" w:rsidRDefault="007D649A" w:rsidP="0004765D">
            <w:pPr>
              <w:spacing w:line="240" w:lineRule="auto"/>
              <w:rPr>
                <w:rFonts w:ascii="Times New Roman" w:hAnsi="Times New Roman" w:cs="Times New Roman"/>
                <w:sz w:val="24"/>
                <w:szCs w:val="24"/>
              </w:rPr>
            </w:pPr>
          </w:p>
        </w:tc>
        <w:tc>
          <w:tcPr>
            <w:tcW w:w="709" w:type="dxa"/>
          </w:tcPr>
          <w:p w:rsidR="007D649A" w:rsidRPr="009C6330" w:rsidRDefault="007D649A" w:rsidP="0004765D">
            <w:pPr>
              <w:spacing w:line="240" w:lineRule="auto"/>
              <w:rPr>
                <w:rFonts w:ascii="Times New Roman" w:hAnsi="Times New Roman" w:cs="Times New Roman"/>
                <w:sz w:val="24"/>
                <w:szCs w:val="24"/>
              </w:rPr>
            </w:pPr>
          </w:p>
        </w:tc>
        <w:tc>
          <w:tcPr>
            <w:tcW w:w="708" w:type="dxa"/>
          </w:tcPr>
          <w:p w:rsidR="007D649A" w:rsidRPr="009C6330" w:rsidRDefault="007D649A" w:rsidP="0004765D">
            <w:pPr>
              <w:spacing w:line="240" w:lineRule="auto"/>
              <w:rPr>
                <w:rFonts w:ascii="Times New Roman" w:hAnsi="Times New Roman" w:cs="Times New Roman"/>
                <w:sz w:val="24"/>
                <w:szCs w:val="24"/>
              </w:rPr>
            </w:pPr>
          </w:p>
        </w:tc>
        <w:tc>
          <w:tcPr>
            <w:tcW w:w="1561" w:type="dxa"/>
          </w:tcPr>
          <w:p w:rsidR="007D649A" w:rsidRPr="009C6330" w:rsidRDefault="007D649A" w:rsidP="0004765D">
            <w:pPr>
              <w:spacing w:line="240" w:lineRule="auto"/>
              <w:rPr>
                <w:rFonts w:ascii="Times New Roman" w:hAnsi="Times New Roman" w:cs="Times New Roman"/>
                <w:sz w:val="24"/>
                <w:szCs w:val="24"/>
              </w:rPr>
            </w:pPr>
          </w:p>
        </w:tc>
        <w:tc>
          <w:tcPr>
            <w:tcW w:w="703" w:type="dxa"/>
          </w:tcPr>
          <w:p w:rsidR="007D649A" w:rsidRPr="009C6330" w:rsidRDefault="007D649A" w:rsidP="0004765D">
            <w:pPr>
              <w:spacing w:line="240" w:lineRule="auto"/>
              <w:rPr>
                <w:rFonts w:ascii="Times New Roman" w:hAnsi="Times New Roman" w:cs="Times New Roman"/>
                <w:sz w:val="24"/>
                <w:szCs w:val="24"/>
              </w:rPr>
            </w:pPr>
          </w:p>
        </w:tc>
        <w:tc>
          <w:tcPr>
            <w:tcW w:w="1138" w:type="dxa"/>
          </w:tcPr>
          <w:p w:rsidR="007D649A" w:rsidRPr="007C5FAE" w:rsidRDefault="00532EA1" w:rsidP="0004765D">
            <w:pPr>
              <w:spacing w:line="240" w:lineRule="auto"/>
              <w:rPr>
                <w:rFonts w:ascii="Times New Roman" w:hAnsi="Times New Roman" w:cs="Times New Roman"/>
                <w:b/>
                <w:sz w:val="24"/>
                <w:szCs w:val="24"/>
              </w:rPr>
            </w:pPr>
            <w:r>
              <w:rPr>
                <w:rFonts w:ascii="Times New Roman" w:hAnsi="Times New Roman" w:cs="Times New Roman"/>
                <w:b/>
                <w:sz w:val="24"/>
                <w:szCs w:val="24"/>
              </w:rPr>
              <w:t>19</w:t>
            </w:r>
            <w:r w:rsidR="006F359E">
              <w:rPr>
                <w:rFonts w:ascii="Times New Roman" w:hAnsi="Times New Roman" w:cs="Times New Roman"/>
                <w:b/>
                <w:sz w:val="24"/>
                <w:szCs w:val="24"/>
              </w:rPr>
              <w:t>5,4</w:t>
            </w:r>
          </w:p>
        </w:tc>
      </w:tr>
    </w:tbl>
    <w:p w:rsidR="00D03260" w:rsidRDefault="00D03260" w:rsidP="0004765D">
      <w:pPr>
        <w:spacing w:after="0" w:line="240" w:lineRule="auto"/>
        <w:jc w:val="center"/>
        <w:rPr>
          <w:rFonts w:ascii="Times New Roman" w:hAnsi="Times New Roman" w:cs="Times New Roman"/>
          <w:b/>
          <w:sz w:val="24"/>
          <w:szCs w:val="24"/>
        </w:rPr>
      </w:pPr>
    </w:p>
    <w:p w:rsidR="0004765D" w:rsidRDefault="0004765D" w:rsidP="0004765D">
      <w:pPr>
        <w:pStyle w:val="a3"/>
        <w:shd w:val="clear" w:color="auto" w:fill="FFFFFF"/>
        <w:tabs>
          <w:tab w:val="left" w:pos="1272"/>
        </w:tabs>
        <w:autoSpaceDE w:val="0"/>
        <w:spacing w:after="0"/>
        <w:ind w:firstLine="555"/>
        <w:jc w:val="both"/>
        <w:rPr>
          <w:rFonts w:cs="Arial"/>
          <w:color w:val="000000"/>
        </w:rPr>
      </w:pPr>
      <w:r>
        <w:rPr>
          <w:rFonts w:cs="Arial"/>
          <w:color w:val="000000"/>
        </w:rPr>
        <w:t>Финансирование программных мероприятий будет осуществляться за счет средств бюджета муниципального образования город Ломоносов на 201</w:t>
      </w:r>
      <w:r w:rsidR="005F559E">
        <w:rPr>
          <w:rFonts w:cs="Arial"/>
          <w:color w:val="000000"/>
        </w:rPr>
        <w:t>9</w:t>
      </w:r>
      <w:r w:rsidR="00D03260">
        <w:rPr>
          <w:rFonts w:cs="Arial"/>
          <w:color w:val="000000"/>
        </w:rPr>
        <w:t>.</w:t>
      </w:r>
    </w:p>
    <w:p w:rsidR="007D649A" w:rsidRDefault="0004765D" w:rsidP="007D649A">
      <w:pPr>
        <w:spacing w:after="0" w:line="240" w:lineRule="auto"/>
        <w:ind w:firstLine="555"/>
        <w:jc w:val="both"/>
        <w:rPr>
          <w:rFonts w:ascii="Times New Roman" w:hAnsi="Times New Roman" w:cs="Arial"/>
          <w:sz w:val="24"/>
          <w:szCs w:val="24"/>
        </w:rPr>
      </w:pPr>
      <w:r w:rsidRPr="007D649A">
        <w:rPr>
          <w:rFonts w:ascii="Times New Roman" w:hAnsi="Times New Roman" w:cs="Arial"/>
          <w:sz w:val="24"/>
          <w:szCs w:val="24"/>
        </w:rPr>
        <w:t xml:space="preserve">Общий объем финансирования Программы составляет </w:t>
      </w:r>
      <w:r w:rsidR="00532EA1" w:rsidRPr="00532EA1">
        <w:rPr>
          <w:rFonts w:ascii="Times New Roman" w:hAnsi="Times New Roman" w:cs="Arial"/>
          <w:b/>
          <w:sz w:val="24"/>
          <w:szCs w:val="24"/>
        </w:rPr>
        <w:t>19</w:t>
      </w:r>
      <w:r w:rsidR="006F359E">
        <w:rPr>
          <w:rFonts w:ascii="Times New Roman" w:hAnsi="Times New Roman" w:cs="Arial"/>
          <w:b/>
          <w:sz w:val="24"/>
          <w:szCs w:val="24"/>
        </w:rPr>
        <w:t>5,4</w:t>
      </w:r>
      <w:r w:rsidRPr="007D649A">
        <w:rPr>
          <w:rFonts w:ascii="Times New Roman" w:hAnsi="Times New Roman" w:cs="Arial"/>
          <w:sz w:val="24"/>
          <w:szCs w:val="24"/>
        </w:rPr>
        <w:t xml:space="preserve"> тыс. рублей. </w:t>
      </w:r>
    </w:p>
    <w:p w:rsidR="007D649A" w:rsidRDefault="007D649A" w:rsidP="007D649A">
      <w:pPr>
        <w:spacing w:after="0" w:line="240" w:lineRule="auto"/>
        <w:ind w:firstLine="555"/>
        <w:jc w:val="both"/>
        <w:rPr>
          <w:rFonts w:ascii="Times New Roman" w:hAnsi="Times New Roman" w:cs="Arial"/>
          <w:sz w:val="24"/>
          <w:szCs w:val="24"/>
        </w:rPr>
      </w:pPr>
      <w:r>
        <w:rPr>
          <w:rFonts w:ascii="Times New Roman" w:hAnsi="Times New Roman" w:cs="Arial"/>
          <w:sz w:val="24"/>
          <w:szCs w:val="24"/>
        </w:rPr>
        <w:lastRenderedPageBreak/>
        <w:t>При расчетах объема финансирования Программы использовалось определение и обоснование НМЦК методом сопоставимых рыночных цен (анализ рынка) с осуществлением сбора и анализа общедоступной ценовой информации.</w:t>
      </w:r>
    </w:p>
    <w:p w:rsidR="0004765D" w:rsidRDefault="0004765D" w:rsidP="0004765D">
      <w:pPr>
        <w:pStyle w:val="a3"/>
        <w:widowControl/>
        <w:spacing w:after="0" w:line="200" w:lineRule="atLeast"/>
        <w:ind w:firstLine="555"/>
        <w:jc w:val="both"/>
        <w:rPr>
          <w:rFonts w:cs="Arial"/>
          <w:color w:val="000000"/>
        </w:rPr>
      </w:pPr>
      <w:r>
        <w:rPr>
          <w:rFonts w:cs="Arial"/>
          <w:color w:val="000000"/>
        </w:rPr>
        <w:t>В ходе реализации Программы отдельные ее мероприятия могут уточняться, а объемы их финансирования – корректироваться с учетом утвержденных расходов местного бюджета.</w:t>
      </w:r>
    </w:p>
    <w:p w:rsidR="00532EA1" w:rsidRDefault="00532EA1" w:rsidP="00EA1DD3">
      <w:pPr>
        <w:spacing w:after="0" w:line="240" w:lineRule="auto"/>
        <w:jc w:val="center"/>
        <w:rPr>
          <w:rFonts w:ascii="Times New Roman" w:hAnsi="Times New Roman" w:cs="Times New Roman"/>
          <w:b/>
          <w:sz w:val="24"/>
          <w:szCs w:val="24"/>
        </w:rPr>
      </w:pPr>
    </w:p>
    <w:p w:rsidR="0004765D" w:rsidRDefault="0004765D" w:rsidP="00EA1DD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6. Оценка эффективности реализации </w:t>
      </w:r>
      <w:r w:rsidR="00D65D8A">
        <w:rPr>
          <w:rFonts w:ascii="Times New Roman" w:hAnsi="Times New Roman" w:cs="Times New Roman"/>
          <w:b/>
          <w:sz w:val="24"/>
          <w:szCs w:val="24"/>
        </w:rPr>
        <w:t>программы</w:t>
      </w:r>
    </w:p>
    <w:p w:rsidR="00297578" w:rsidRDefault="00297578" w:rsidP="00EA1DD3">
      <w:pPr>
        <w:spacing w:after="0" w:line="240" w:lineRule="auto"/>
        <w:jc w:val="center"/>
        <w:rPr>
          <w:rFonts w:ascii="Times New Roman" w:hAnsi="Times New Roman" w:cs="Times New Roman"/>
          <w:b/>
          <w:sz w:val="24"/>
          <w:szCs w:val="24"/>
        </w:rPr>
      </w:pPr>
    </w:p>
    <w:tbl>
      <w:tblPr>
        <w:tblW w:w="5384"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2255"/>
        <w:gridCol w:w="1134"/>
        <w:gridCol w:w="1272"/>
        <w:gridCol w:w="1012"/>
        <w:gridCol w:w="993"/>
        <w:gridCol w:w="1277"/>
        <w:gridCol w:w="1420"/>
      </w:tblGrid>
      <w:tr w:rsidR="000167E6" w:rsidRPr="00DF676F" w:rsidTr="00DF676F">
        <w:trPr>
          <w:tblCellSpacing w:w="0" w:type="dxa"/>
          <w:jc w:val="center"/>
        </w:trPr>
        <w:tc>
          <w:tcPr>
            <w:tcW w:w="700" w:type="dxa"/>
            <w:vMerge w:val="restart"/>
          </w:tcPr>
          <w:p w:rsidR="000167E6" w:rsidRPr="00DF676F" w:rsidRDefault="000167E6" w:rsidP="00EA1DD3">
            <w:pPr>
              <w:spacing w:after="0" w:line="240" w:lineRule="auto"/>
              <w:jc w:val="center"/>
              <w:rPr>
                <w:rFonts w:ascii="Times New Roman" w:eastAsia="Times New Roman" w:hAnsi="Times New Roman" w:cs="Times New Roman"/>
                <w:lang w:eastAsia="ru-RU"/>
              </w:rPr>
            </w:pPr>
            <w:r w:rsidRPr="00DF676F">
              <w:rPr>
                <w:rFonts w:ascii="Times New Roman" w:eastAsia="Times New Roman" w:hAnsi="Times New Roman" w:cs="Times New Roman"/>
                <w:lang w:eastAsia="ru-RU"/>
              </w:rPr>
              <w:t>№ п/п</w:t>
            </w:r>
          </w:p>
        </w:tc>
        <w:tc>
          <w:tcPr>
            <w:tcW w:w="2254" w:type="dxa"/>
            <w:vMerge w:val="restart"/>
            <w:hideMark/>
          </w:tcPr>
          <w:p w:rsidR="000167E6" w:rsidRPr="00DF676F" w:rsidRDefault="000167E6" w:rsidP="00D03260">
            <w:pPr>
              <w:spacing w:after="0" w:line="240" w:lineRule="auto"/>
              <w:jc w:val="center"/>
              <w:rPr>
                <w:rFonts w:ascii="Times New Roman" w:eastAsia="Times New Roman" w:hAnsi="Times New Roman" w:cs="Times New Roman"/>
                <w:lang w:eastAsia="ru-RU"/>
              </w:rPr>
            </w:pPr>
            <w:r w:rsidRPr="00DF676F">
              <w:rPr>
                <w:rFonts w:ascii="Times New Roman" w:eastAsia="Times New Roman" w:hAnsi="Times New Roman" w:cs="Times New Roman"/>
                <w:lang w:eastAsia="ru-RU"/>
              </w:rPr>
              <w:t>Показатель (индикатор) (</w:t>
            </w:r>
            <w:proofErr w:type="gramStart"/>
            <w:r w:rsidRPr="00DF676F">
              <w:rPr>
                <w:rFonts w:ascii="Times New Roman" w:eastAsia="Times New Roman" w:hAnsi="Times New Roman" w:cs="Times New Roman"/>
                <w:lang w:eastAsia="ru-RU"/>
              </w:rPr>
              <w:t>наименование )</w:t>
            </w:r>
            <w:proofErr w:type="gramEnd"/>
          </w:p>
        </w:tc>
        <w:tc>
          <w:tcPr>
            <w:tcW w:w="1133" w:type="dxa"/>
            <w:vMerge w:val="restart"/>
            <w:hideMark/>
          </w:tcPr>
          <w:p w:rsidR="000167E6" w:rsidRPr="00DF676F" w:rsidRDefault="000167E6" w:rsidP="00EA1DD3">
            <w:pPr>
              <w:spacing w:after="0" w:line="240" w:lineRule="auto"/>
              <w:jc w:val="center"/>
              <w:rPr>
                <w:rFonts w:ascii="Times New Roman" w:eastAsia="Times New Roman" w:hAnsi="Times New Roman" w:cs="Times New Roman"/>
                <w:lang w:eastAsia="ru-RU"/>
              </w:rPr>
            </w:pPr>
            <w:r w:rsidRPr="00DF676F">
              <w:rPr>
                <w:rFonts w:ascii="Times New Roman" w:eastAsia="Times New Roman" w:hAnsi="Times New Roman" w:cs="Times New Roman"/>
                <w:lang w:eastAsia="ru-RU"/>
              </w:rPr>
              <w:t>Единица измерения</w:t>
            </w:r>
          </w:p>
        </w:tc>
        <w:tc>
          <w:tcPr>
            <w:tcW w:w="4550" w:type="dxa"/>
            <w:gridSpan w:val="4"/>
            <w:hideMark/>
          </w:tcPr>
          <w:p w:rsidR="000167E6" w:rsidRPr="00DF676F" w:rsidRDefault="000167E6" w:rsidP="00EA1DD3">
            <w:pPr>
              <w:spacing w:after="0" w:line="240" w:lineRule="auto"/>
              <w:jc w:val="center"/>
              <w:rPr>
                <w:rFonts w:ascii="Times New Roman" w:eastAsia="Times New Roman" w:hAnsi="Times New Roman" w:cs="Times New Roman"/>
                <w:lang w:eastAsia="ru-RU"/>
              </w:rPr>
            </w:pPr>
            <w:r w:rsidRPr="00DF676F">
              <w:rPr>
                <w:rFonts w:ascii="Times New Roman" w:hAnsi="Times New Roman" w:cs="Times New Roman"/>
                <w:sz w:val="24"/>
                <w:szCs w:val="24"/>
              </w:rPr>
              <w:t>Значения показателей (индикаторов) муниципальной программы, подпрограммы муниципальной программы</w:t>
            </w:r>
          </w:p>
        </w:tc>
        <w:tc>
          <w:tcPr>
            <w:tcW w:w="1419" w:type="dxa"/>
            <w:vMerge w:val="restart"/>
          </w:tcPr>
          <w:p w:rsidR="000167E6" w:rsidRPr="00DF676F" w:rsidRDefault="000167E6" w:rsidP="00EA1DD3">
            <w:pPr>
              <w:spacing w:after="0" w:line="240" w:lineRule="auto"/>
              <w:jc w:val="center"/>
              <w:rPr>
                <w:rFonts w:ascii="Times New Roman" w:hAnsi="Times New Roman" w:cs="Times New Roman"/>
                <w:sz w:val="24"/>
                <w:szCs w:val="24"/>
              </w:rPr>
            </w:pPr>
            <w:r w:rsidRPr="00DF676F">
              <w:rPr>
                <w:rFonts w:ascii="Times New Roman" w:hAnsi="Times New Roman" w:cs="Times New Roman"/>
                <w:sz w:val="24"/>
                <w:szCs w:val="24"/>
              </w:rPr>
              <w:t>Обоснование отклонений значений показателя (индикатора) на конец отчетного года (при наличии)</w:t>
            </w:r>
          </w:p>
        </w:tc>
      </w:tr>
      <w:tr w:rsidR="000167E6" w:rsidTr="00DF676F">
        <w:trPr>
          <w:tblCellSpacing w:w="0" w:type="dxa"/>
          <w:jc w:val="center"/>
        </w:trPr>
        <w:tc>
          <w:tcPr>
            <w:tcW w:w="700" w:type="dxa"/>
            <w:vMerge/>
          </w:tcPr>
          <w:p w:rsidR="000167E6" w:rsidRDefault="000167E6" w:rsidP="000167E6">
            <w:pPr>
              <w:spacing w:after="0" w:line="256" w:lineRule="auto"/>
              <w:jc w:val="center"/>
              <w:rPr>
                <w:rFonts w:ascii="Times New Roman" w:eastAsia="Times New Roman" w:hAnsi="Times New Roman" w:cs="Times New Roman"/>
                <w:lang w:eastAsia="ru-RU"/>
              </w:rPr>
            </w:pPr>
          </w:p>
        </w:tc>
        <w:tc>
          <w:tcPr>
            <w:tcW w:w="2254" w:type="dxa"/>
            <w:vMerge/>
            <w:vAlign w:val="center"/>
            <w:hideMark/>
          </w:tcPr>
          <w:p w:rsidR="000167E6" w:rsidRDefault="000167E6" w:rsidP="000167E6">
            <w:pPr>
              <w:spacing w:after="0" w:line="256" w:lineRule="auto"/>
              <w:jc w:val="center"/>
              <w:rPr>
                <w:rFonts w:ascii="Times New Roman" w:eastAsia="Times New Roman" w:hAnsi="Times New Roman" w:cs="Times New Roman"/>
                <w:lang w:eastAsia="ru-RU"/>
              </w:rPr>
            </w:pPr>
          </w:p>
        </w:tc>
        <w:tc>
          <w:tcPr>
            <w:tcW w:w="1133" w:type="dxa"/>
            <w:vMerge/>
            <w:vAlign w:val="center"/>
            <w:hideMark/>
          </w:tcPr>
          <w:p w:rsidR="000167E6" w:rsidRDefault="000167E6" w:rsidP="000167E6">
            <w:pPr>
              <w:spacing w:after="0" w:line="256" w:lineRule="auto"/>
              <w:jc w:val="center"/>
              <w:rPr>
                <w:rFonts w:ascii="Times New Roman" w:eastAsia="Times New Roman" w:hAnsi="Times New Roman" w:cs="Times New Roman"/>
                <w:lang w:eastAsia="ru-RU"/>
              </w:rPr>
            </w:pPr>
          </w:p>
        </w:tc>
        <w:tc>
          <w:tcPr>
            <w:tcW w:w="1271" w:type="dxa"/>
            <w:hideMark/>
          </w:tcPr>
          <w:p w:rsidR="000167E6" w:rsidRDefault="000167E6" w:rsidP="00940B4E">
            <w:pPr>
              <w:spacing w:after="0" w:line="240" w:lineRule="auto"/>
              <w:jc w:val="center"/>
              <w:rPr>
                <w:rFonts w:ascii="Times New Roman" w:hAnsi="Times New Roman" w:cs="Times New Roman"/>
                <w:sz w:val="24"/>
                <w:szCs w:val="24"/>
              </w:rPr>
            </w:pPr>
            <w:r w:rsidRPr="001751D5">
              <w:rPr>
                <w:rFonts w:ascii="Times New Roman" w:hAnsi="Times New Roman" w:cs="Times New Roman"/>
                <w:sz w:val="24"/>
                <w:szCs w:val="24"/>
              </w:rPr>
              <w:t>го</w:t>
            </w:r>
            <w:r>
              <w:rPr>
                <w:rFonts w:ascii="Times New Roman" w:hAnsi="Times New Roman" w:cs="Times New Roman"/>
                <w:sz w:val="24"/>
                <w:szCs w:val="24"/>
              </w:rPr>
              <w:t>д, предшествующий отчетному</w:t>
            </w:r>
          </w:p>
          <w:p w:rsidR="00940B4E" w:rsidRDefault="00940B4E" w:rsidP="00D03260">
            <w:pPr>
              <w:spacing w:after="0" w:line="240" w:lineRule="auto"/>
              <w:jc w:val="center"/>
              <w:rPr>
                <w:rFonts w:ascii="Times New Roman" w:eastAsia="Times New Roman" w:hAnsi="Times New Roman" w:cs="Times New Roman"/>
                <w:lang w:eastAsia="ru-RU"/>
              </w:rPr>
            </w:pPr>
            <w:r>
              <w:rPr>
                <w:rFonts w:ascii="Times New Roman" w:hAnsi="Times New Roman" w:cs="Times New Roman"/>
                <w:sz w:val="24"/>
                <w:szCs w:val="24"/>
              </w:rPr>
              <w:t>(</w:t>
            </w:r>
            <w:r w:rsidR="0049552C">
              <w:rPr>
                <w:rFonts w:ascii="Times New Roman" w:hAnsi="Times New Roman" w:cs="Times New Roman"/>
                <w:sz w:val="24"/>
                <w:szCs w:val="24"/>
              </w:rPr>
              <w:t>201</w:t>
            </w:r>
            <w:r w:rsidR="00D03260">
              <w:rPr>
                <w:rFonts w:ascii="Times New Roman" w:hAnsi="Times New Roman" w:cs="Times New Roman"/>
                <w:sz w:val="24"/>
                <w:szCs w:val="24"/>
              </w:rPr>
              <w:t>8</w:t>
            </w:r>
            <w:r>
              <w:rPr>
                <w:rFonts w:ascii="Times New Roman" w:hAnsi="Times New Roman" w:cs="Times New Roman"/>
                <w:sz w:val="24"/>
                <w:szCs w:val="24"/>
              </w:rPr>
              <w:t>)</w:t>
            </w:r>
          </w:p>
        </w:tc>
        <w:tc>
          <w:tcPr>
            <w:tcW w:w="1011" w:type="dxa"/>
            <w:hideMark/>
          </w:tcPr>
          <w:p w:rsidR="000167E6" w:rsidRDefault="0057636F" w:rsidP="00D03260">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Отчетный год </w:t>
            </w:r>
            <w:r w:rsidR="000167E6">
              <w:rPr>
                <w:rFonts w:ascii="Times New Roman" w:eastAsia="Times New Roman" w:hAnsi="Times New Roman" w:cs="Times New Roman"/>
                <w:lang w:eastAsia="ru-RU"/>
              </w:rPr>
              <w:t>план</w:t>
            </w:r>
            <w:r w:rsidR="0049552C">
              <w:rPr>
                <w:rFonts w:ascii="Times New Roman" w:eastAsia="Times New Roman" w:hAnsi="Times New Roman" w:cs="Times New Roman"/>
                <w:lang w:eastAsia="ru-RU"/>
              </w:rPr>
              <w:t xml:space="preserve"> (201</w:t>
            </w:r>
            <w:r w:rsidR="00D03260">
              <w:rPr>
                <w:rFonts w:ascii="Times New Roman" w:eastAsia="Times New Roman" w:hAnsi="Times New Roman" w:cs="Times New Roman"/>
                <w:lang w:eastAsia="ru-RU"/>
              </w:rPr>
              <w:t>9</w:t>
            </w:r>
            <w:r w:rsidR="0049552C">
              <w:rPr>
                <w:rFonts w:ascii="Times New Roman" w:eastAsia="Times New Roman" w:hAnsi="Times New Roman" w:cs="Times New Roman"/>
                <w:lang w:eastAsia="ru-RU"/>
              </w:rPr>
              <w:t>)</w:t>
            </w:r>
          </w:p>
        </w:tc>
        <w:tc>
          <w:tcPr>
            <w:tcW w:w="992" w:type="dxa"/>
            <w:hideMark/>
          </w:tcPr>
          <w:p w:rsidR="000167E6" w:rsidRDefault="000167E6" w:rsidP="000167E6">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Отчетный год факт</w:t>
            </w:r>
          </w:p>
        </w:tc>
        <w:tc>
          <w:tcPr>
            <w:tcW w:w="1276" w:type="dxa"/>
            <w:hideMark/>
          </w:tcPr>
          <w:p w:rsidR="000167E6" w:rsidRDefault="000167E6" w:rsidP="000167E6">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Отчетный год исполнение</w:t>
            </w:r>
          </w:p>
        </w:tc>
        <w:tc>
          <w:tcPr>
            <w:tcW w:w="1419" w:type="dxa"/>
            <w:vMerge/>
          </w:tcPr>
          <w:p w:rsidR="000167E6" w:rsidRDefault="000167E6" w:rsidP="000167E6">
            <w:pPr>
              <w:spacing w:before="100" w:beforeAutospacing="1" w:after="100" w:afterAutospacing="1"/>
              <w:jc w:val="center"/>
              <w:rPr>
                <w:rFonts w:ascii="Times New Roman" w:eastAsia="Times New Roman" w:hAnsi="Times New Roman" w:cs="Times New Roman"/>
                <w:lang w:eastAsia="ru-RU"/>
              </w:rPr>
            </w:pPr>
          </w:p>
        </w:tc>
      </w:tr>
      <w:tr w:rsidR="000167E6" w:rsidTr="00DF676F">
        <w:trPr>
          <w:tblCellSpacing w:w="0" w:type="dxa"/>
          <w:jc w:val="center"/>
        </w:trPr>
        <w:tc>
          <w:tcPr>
            <w:tcW w:w="700" w:type="dxa"/>
          </w:tcPr>
          <w:p w:rsidR="000167E6" w:rsidRDefault="000167E6" w:rsidP="000167E6">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254" w:type="dxa"/>
          </w:tcPr>
          <w:p w:rsidR="000167E6" w:rsidRDefault="000167E6" w:rsidP="000167E6">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133" w:type="dxa"/>
          </w:tcPr>
          <w:p w:rsidR="000167E6" w:rsidRDefault="000167E6" w:rsidP="000167E6">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271" w:type="dxa"/>
          </w:tcPr>
          <w:p w:rsidR="000167E6" w:rsidRDefault="000167E6" w:rsidP="000167E6">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011" w:type="dxa"/>
          </w:tcPr>
          <w:p w:rsidR="000167E6" w:rsidRDefault="000167E6" w:rsidP="000167E6">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992" w:type="dxa"/>
          </w:tcPr>
          <w:p w:rsidR="000167E6" w:rsidRDefault="000167E6" w:rsidP="000167E6">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276" w:type="dxa"/>
          </w:tcPr>
          <w:p w:rsidR="000167E6" w:rsidRDefault="000167E6" w:rsidP="000167E6">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419" w:type="dxa"/>
          </w:tcPr>
          <w:p w:rsidR="000167E6" w:rsidRDefault="000167E6" w:rsidP="000167E6">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r>
      <w:tr w:rsidR="0049552C" w:rsidTr="00DF676F">
        <w:trPr>
          <w:tblCellSpacing w:w="0" w:type="dxa"/>
          <w:jc w:val="center"/>
        </w:trPr>
        <w:tc>
          <w:tcPr>
            <w:tcW w:w="700" w:type="dxa"/>
          </w:tcPr>
          <w:p w:rsidR="0049552C" w:rsidRDefault="00DF676F" w:rsidP="00DF676F">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254" w:type="dxa"/>
            <w:hideMark/>
          </w:tcPr>
          <w:p w:rsidR="0049552C" w:rsidRDefault="0049552C" w:rsidP="0049552C">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rPr>
              <w:t>Сумма средств, направленных на реализацию программы</w:t>
            </w:r>
          </w:p>
        </w:tc>
        <w:tc>
          <w:tcPr>
            <w:tcW w:w="1133" w:type="dxa"/>
            <w:hideMark/>
          </w:tcPr>
          <w:p w:rsidR="0049552C" w:rsidRPr="0083781E" w:rsidRDefault="0049552C" w:rsidP="0049552C">
            <w:pPr>
              <w:spacing w:before="100" w:beforeAutospacing="1" w:after="100" w:afterAutospacing="1"/>
              <w:jc w:val="center"/>
              <w:rPr>
                <w:rFonts w:ascii="Times New Roman" w:eastAsia="Times New Roman" w:hAnsi="Times New Roman" w:cs="Times New Roman"/>
                <w:sz w:val="24"/>
                <w:szCs w:val="24"/>
              </w:rPr>
            </w:pPr>
            <w:proofErr w:type="spellStart"/>
            <w:r w:rsidRPr="0083781E">
              <w:rPr>
                <w:rFonts w:ascii="Times New Roman" w:eastAsia="Times New Roman" w:hAnsi="Times New Roman" w:cs="Times New Roman"/>
                <w:sz w:val="24"/>
                <w:szCs w:val="24"/>
              </w:rPr>
              <w:t>тыс.руб</w:t>
            </w:r>
            <w:proofErr w:type="spellEnd"/>
            <w:r w:rsidRPr="0083781E">
              <w:rPr>
                <w:rFonts w:ascii="Times New Roman" w:eastAsia="Times New Roman" w:hAnsi="Times New Roman" w:cs="Times New Roman"/>
                <w:sz w:val="24"/>
                <w:szCs w:val="24"/>
              </w:rPr>
              <w:t>.</w:t>
            </w:r>
          </w:p>
          <w:p w:rsidR="0049552C" w:rsidRPr="0083781E" w:rsidRDefault="0049552C" w:rsidP="0049552C">
            <w:pPr>
              <w:spacing w:before="100" w:beforeAutospacing="1" w:after="100" w:afterAutospacing="1"/>
              <w:jc w:val="center"/>
              <w:rPr>
                <w:rFonts w:ascii="Times New Roman" w:eastAsia="Times New Roman" w:hAnsi="Times New Roman" w:cs="Times New Roman"/>
                <w:sz w:val="24"/>
                <w:szCs w:val="24"/>
              </w:rPr>
            </w:pPr>
            <w:r w:rsidRPr="0083781E">
              <w:rPr>
                <w:rFonts w:ascii="Times New Roman" w:eastAsia="Times New Roman" w:hAnsi="Times New Roman" w:cs="Times New Roman"/>
                <w:sz w:val="24"/>
                <w:szCs w:val="24"/>
              </w:rPr>
              <w:t>.</w:t>
            </w:r>
          </w:p>
        </w:tc>
        <w:tc>
          <w:tcPr>
            <w:tcW w:w="1271" w:type="dxa"/>
          </w:tcPr>
          <w:p w:rsidR="0049552C" w:rsidRPr="0083781E" w:rsidRDefault="00634E1B" w:rsidP="0049552C">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49552C" w:rsidRPr="0083781E">
              <w:rPr>
                <w:rFonts w:ascii="Times New Roman" w:eastAsia="Times New Roman" w:hAnsi="Times New Roman" w:cs="Times New Roman"/>
                <w:sz w:val="24"/>
                <w:szCs w:val="24"/>
              </w:rPr>
              <w:t>9,1</w:t>
            </w:r>
          </w:p>
          <w:p w:rsidR="0049552C" w:rsidRPr="0083781E" w:rsidRDefault="0049552C" w:rsidP="0049552C">
            <w:pPr>
              <w:spacing w:before="100" w:beforeAutospacing="1" w:after="100" w:afterAutospacing="1"/>
              <w:jc w:val="center"/>
              <w:rPr>
                <w:rFonts w:ascii="Times New Roman" w:eastAsia="Times New Roman" w:hAnsi="Times New Roman" w:cs="Times New Roman"/>
                <w:sz w:val="24"/>
                <w:szCs w:val="24"/>
              </w:rPr>
            </w:pPr>
          </w:p>
        </w:tc>
        <w:tc>
          <w:tcPr>
            <w:tcW w:w="1011" w:type="dxa"/>
          </w:tcPr>
          <w:p w:rsidR="0049552C" w:rsidRPr="0083781E" w:rsidRDefault="00532EA1" w:rsidP="0049552C">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6F359E">
              <w:rPr>
                <w:rFonts w:ascii="Times New Roman" w:eastAsia="Times New Roman" w:hAnsi="Times New Roman" w:cs="Times New Roman"/>
                <w:sz w:val="24"/>
                <w:szCs w:val="24"/>
              </w:rPr>
              <w:t>5,4</w:t>
            </w:r>
          </w:p>
        </w:tc>
        <w:tc>
          <w:tcPr>
            <w:tcW w:w="992" w:type="dxa"/>
          </w:tcPr>
          <w:p w:rsidR="0049552C" w:rsidRPr="0083781E" w:rsidRDefault="0049552C" w:rsidP="0049552C">
            <w:pPr>
              <w:spacing w:before="100" w:beforeAutospacing="1" w:after="100" w:afterAutospacing="1"/>
              <w:jc w:val="center"/>
              <w:rPr>
                <w:rFonts w:ascii="Times New Roman" w:eastAsia="Times New Roman" w:hAnsi="Times New Roman" w:cs="Times New Roman"/>
                <w:sz w:val="24"/>
                <w:szCs w:val="24"/>
              </w:rPr>
            </w:pPr>
          </w:p>
        </w:tc>
        <w:tc>
          <w:tcPr>
            <w:tcW w:w="1276" w:type="dxa"/>
          </w:tcPr>
          <w:p w:rsidR="0049552C" w:rsidRPr="0083781E" w:rsidRDefault="0049552C" w:rsidP="0049552C">
            <w:pPr>
              <w:spacing w:before="100" w:beforeAutospacing="1" w:after="100" w:afterAutospacing="1"/>
              <w:jc w:val="center"/>
              <w:rPr>
                <w:rFonts w:ascii="Times New Roman" w:eastAsia="Times New Roman" w:hAnsi="Times New Roman" w:cs="Times New Roman"/>
                <w:sz w:val="24"/>
                <w:szCs w:val="24"/>
                <w:lang w:eastAsia="ru-RU"/>
              </w:rPr>
            </w:pPr>
          </w:p>
        </w:tc>
        <w:tc>
          <w:tcPr>
            <w:tcW w:w="1419" w:type="dxa"/>
          </w:tcPr>
          <w:p w:rsidR="0049552C" w:rsidRDefault="0049552C" w:rsidP="0049552C">
            <w:pPr>
              <w:spacing w:before="100" w:beforeAutospacing="1" w:after="100" w:afterAutospacing="1"/>
              <w:rPr>
                <w:rFonts w:ascii="Times New Roman" w:eastAsia="Times New Roman" w:hAnsi="Times New Roman" w:cs="Times New Roman"/>
                <w:sz w:val="24"/>
                <w:szCs w:val="24"/>
                <w:lang w:eastAsia="ru-RU"/>
              </w:rPr>
            </w:pPr>
          </w:p>
        </w:tc>
      </w:tr>
      <w:tr w:rsidR="00D03260" w:rsidTr="00DF676F">
        <w:trPr>
          <w:tblCellSpacing w:w="0" w:type="dxa"/>
          <w:jc w:val="center"/>
        </w:trPr>
        <w:tc>
          <w:tcPr>
            <w:tcW w:w="700" w:type="dxa"/>
          </w:tcPr>
          <w:p w:rsidR="00D03260" w:rsidRDefault="00DF676F" w:rsidP="00DF676F">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254" w:type="dxa"/>
            <w:hideMark/>
          </w:tcPr>
          <w:p w:rsidR="00D03260" w:rsidRDefault="00D03260" w:rsidP="00D0326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rPr>
              <w:t>Процент обученных муниципальных служащих от общего числа муниципальных служащих</w:t>
            </w:r>
          </w:p>
        </w:tc>
        <w:tc>
          <w:tcPr>
            <w:tcW w:w="1133" w:type="dxa"/>
            <w:hideMark/>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rPr>
            </w:pPr>
            <w:r w:rsidRPr="0083781E">
              <w:rPr>
                <w:rFonts w:ascii="Times New Roman" w:eastAsia="Times New Roman" w:hAnsi="Times New Roman" w:cs="Times New Roman"/>
                <w:sz w:val="24"/>
                <w:szCs w:val="24"/>
              </w:rPr>
              <w:t>%</w:t>
            </w:r>
          </w:p>
        </w:tc>
        <w:tc>
          <w:tcPr>
            <w:tcW w:w="1271"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011"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992"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rPr>
            </w:pPr>
          </w:p>
        </w:tc>
        <w:tc>
          <w:tcPr>
            <w:tcW w:w="1276"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lang w:eastAsia="ru-RU"/>
              </w:rPr>
            </w:pPr>
          </w:p>
        </w:tc>
        <w:tc>
          <w:tcPr>
            <w:tcW w:w="1419" w:type="dxa"/>
          </w:tcPr>
          <w:p w:rsidR="00D03260" w:rsidRDefault="00D03260" w:rsidP="00D03260">
            <w:pPr>
              <w:spacing w:before="100" w:beforeAutospacing="1" w:after="100" w:afterAutospacing="1"/>
              <w:rPr>
                <w:rFonts w:ascii="Times New Roman" w:eastAsia="Times New Roman" w:hAnsi="Times New Roman" w:cs="Times New Roman"/>
                <w:sz w:val="24"/>
                <w:szCs w:val="24"/>
                <w:lang w:eastAsia="ru-RU"/>
              </w:rPr>
            </w:pPr>
          </w:p>
        </w:tc>
      </w:tr>
      <w:tr w:rsidR="00D03260" w:rsidTr="00DF676F">
        <w:trPr>
          <w:tblCellSpacing w:w="0" w:type="dxa"/>
          <w:jc w:val="center"/>
        </w:trPr>
        <w:tc>
          <w:tcPr>
            <w:tcW w:w="700" w:type="dxa"/>
          </w:tcPr>
          <w:p w:rsidR="00D03260" w:rsidRDefault="00DF676F" w:rsidP="00DF676F">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254" w:type="dxa"/>
          </w:tcPr>
          <w:p w:rsidR="00D03260" w:rsidRDefault="00D03260" w:rsidP="00D03260">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sz w:val="20"/>
                <w:szCs w:val="20"/>
              </w:rPr>
              <w:t>Процент обученных работников МКУ от общего числа работников МКУ</w:t>
            </w:r>
            <w:r>
              <w:rPr>
                <w:rFonts w:ascii="Times New Roman" w:eastAsia="Times New Roman" w:hAnsi="Times New Roman" w:cs="Times New Roman"/>
                <w:sz w:val="24"/>
                <w:szCs w:val="24"/>
                <w:lang w:eastAsia="ru-RU"/>
              </w:rPr>
              <w:t>  </w:t>
            </w:r>
          </w:p>
        </w:tc>
        <w:tc>
          <w:tcPr>
            <w:tcW w:w="1133"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rPr>
            </w:pPr>
            <w:r w:rsidRPr="0083781E">
              <w:rPr>
                <w:rFonts w:ascii="Times New Roman" w:eastAsia="Times New Roman" w:hAnsi="Times New Roman" w:cs="Times New Roman"/>
                <w:sz w:val="24"/>
                <w:szCs w:val="24"/>
              </w:rPr>
              <w:t>%</w:t>
            </w:r>
          </w:p>
        </w:tc>
        <w:tc>
          <w:tcPr>
            <w:tcW w:w="1271"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011"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p>
        </w:tc>
        <w:tc>
          <w:tcPr>
            <w:tcW w:w="992"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rPr>
            </w:pPr>
          </w:p>
        </w:tc>
        <w:tc>
          <w:tcPr>
            <w:tcW w:w="1276" w:type="dxa"/>
          </w:tcPr>
          <w:p w:rsidR="00D03260" w:rsidRPr="0083781E" w:rsidRDefault="00D03260" w:rsidP="00D03260">
            <w:pPr>
              <w:spacing w:before="100" w:beforeAutospacing="1" w:after="100" w:afterAutospacing="1"/>
              <w:rPr>
                <w:rFonts w:ascii="Times New Roman" w:eastAsia="Times New Roman" w:hAnsi="Times New Roman" w:cs="Times New Roman"/>
                <w:sz w:val="24"/>
                <w:szCs w:val="24"/>
                <w:lang w:eastAsia="ru-RU"/>
              </w:rPr>
            </w:pPr>
          </w:p>
        </w:tc>
        <w:tc>
          <w:tcPr>
            <w:tcW w:w="1419" w:type="dxa"/>
          </w:tcPr>
          <w:p w:rsidR="00D03260" w:rsidRDefault="00D03260" w:rsidP="00D03260">
            <w:pPr>
              <w:spacing w:before="100" w:beforeAutospacing="1" w:after="100" w:afterAutospacing="1"/>
              <w:rPr>
                <w:rFonts w:ascii="Times New Roman" w:eastAsia="Times New Roman" w:hAnsi="Times New Roman" w:cs="Times New Roman"/>
                <w:sz w:val="24"/>
                <w:szCs w:val="24"/>
                <w:lang w:eastAsia="ru-RU"/>
              </w:rPr>
            </w:pPr>
          </w:p>
        </w:tc>
      </w:tr>
      <w:tr w:rsidR="00D03260" w:rsidTr="00DF676F">
        <w:trPr>
          <w:tblCellSpacing w:w="0" w:type="dxa"/>
          <w:jc w:val="center"/>
        </w:trPr>
        <w:tc>
          <w:tcPr>
            <w:tcW w:w="700" w:type="dxa"/>
          </w:tcPr>
          <w:p w:rsidR="00D03260" w:rsidRDefault="00DF676F" w:rsidP="00DF676F">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254" w:type="dxa"/>
            <w:hideMark/>
          </w:tcPr>
          <w:p w:rsidR="00D03260" w:rsidRDefault="00D03260" w:rsidP="00D03260">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rPr>
              <w:t xml:space="preserve">Общее число обученных </w:t>
            </w:r>
          </w:p>
        </w:tc>
        <w:tc>
          <w:tcPr>
            <w:tcW w:w="1133" w:type="dxa"/>
            <w:hideMark/>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rPr>
            </w:pPr>
            <w:r w:rsidRPr="0083781E">
              <w:rPr>
                <w:rFonts w:ascii="Times New Roman" w:eastAsia="Times New Roman" w:hAnsi="Times New Roman" w:cs="Times New Roman"/>
                <w:sz w:val="24"/>
                <w:szCs w:val="24"/>
              </w:rPr>
              <w:t>Чел.</w:t>
            </w:r>
          </w:p>
        </w:tc>
        <w:tc>
          <w:tcPr>
            <w:tcW w:w="1271"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lang w:eastAsia="ru-RU"/>
              </w:rPr>
            </w:pPr>
            <w:r w:rsidRPr="0083781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p>
        </w:tc>
        <w:tc>
          <w:tcPr>
            <w:tcW w:w="1011"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992"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lang w:eastAsia="ru-RU"/>
              </w:rPr>
            </w:pPr>
          </w:p>
        </w:tc>
        <w:tc>
          <w:tcPr>
            <w:tcW w:w="1276" w:type="dxa"/>
          </w:tcPr>
          <w:p w:rsidR="00D03260" w:rsidRPr="0083781E" w:rsidRDefault="00D03260" w:rsidP="00D03260">
            <w:pPr>
              <w:spacing w:before="100" w:beforeAutospacing="1" w:after="100" w:afterAutospacing="1"/>
              <w:jc w:val="center"/>
              <w:rPr>
                <w:rFonts w:ascii="Times New Roman" w:eastAsia="Times New Roman" w:hAnsi="Times New Roman" w:cs="Times New Roman"/>
                <w:sz w:val="24"/>
                <w:szCs w:val="24"/>
                <w:lang w:eastAsia="ru-RU"/>
              </w:rPr>
            </w:pPr>
          </w:p>
        </w:tc>
        <w:tc>
          <w:tcPr>
            <w:tcW w:w="1419" w:type="dxa"/>
          </w:tcPr>
          <w:p w:rsidR="00D03260" w:rsidRDefault="00D03260" w:rsidP="00D03260">
            <w:pPr>
              <w:spacing w:before="100" w:beforeAutospacing="1" w:after="100" w:afterAutospacing="1"/>
              <w:rPr>
                <w:rFonts w:ascii="Times New Roman" w:eastAsia="Times New Roman" w:hAnsi="Times New Roman" w:cs="Times New Roman"/>
                <w:sz w:val="24"/>
                <w:szCs w:val="24"/>
                <w:lang w:eastAsia="ru-RU"/>
              </w:rPr>
            </w:pPr>
          </w:p>
        </w:tc>
      </w:tr>
    </w:tbl>
    <w:p w:rsidR="0004765D" w:rsidRDefault="0004765D" w:rsidP="0004765D"/>
    <w:p w:rsidR="00A238F9" w:rsidRDefault="00A238F9"/>
    <w:sectPr w:rsidR="00A238F9" w:rsidSect="001071FA">
      <w:pgSz w:w="11906" w:h="16838"/>
      <w:pgMar w:top="1134" w:right="851" w:bottom="992"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B2AF5"/>
    <w:multiLevelType w:val="hybridMultilevel"/>
    <w:tmpl w:val="8E6C3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195B58"/>
    <w:multiLevelType w:val="hybridMultilevel"/>
    <w:tmpl w:val="5B9CD63E"/>
    <w:lvl w:ilvl="0" w:tplc="581EF682">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15:restartNumberingAfterBreak="0">
    <w:nsid w:val="26C47A0A"/>
    <w:multiLevelType w:val="multilevel"/>
    <w:tmpl w:val="2AB26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E296EDC"/>
    <w:multiLevelType w:val="multilevel"/>
    <w:tmpl w:val="2AB26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8E939D9"/>
    <w:multiLevelType w:val="multilevel"/>
    <w:tmpl w:val="2AB26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13143FD"/>
    <w:multiLevelType w:val="hybridMultilevel"/>
    <w:tmpl w:val="FE28CCC2"/>
    <w:lvl w:ilvl="0" w:tplc="0419000F">
      <w:start w:val="5"/>
      <w:numFmt w:val="decimal"/>
      <w:lvlText w:val="%1."/>
      <w:lvlJc w:val="left"/>
      <w:pPr>
        <w:ind w:left="2769" w:hanging="360"/>
      </w:pPr>
      <w:rPr>
        <w:rFonts w:hint="default"/>
      </w:rPr>
    </w:lvl>
    <w:lvl w:ilvl="1" w:tplc="04190019" w:tentative="1">
      <w:start w:val="1"/>
      <w:numFmt w:val="lowerLetter"/>
      <w:lvlText w:val="%2."/>
      <w:lvlJc w:val="left"/>
      <w:pPr>
        <w:ind w:left="3489" w:hanging="360"/>
      </w:pPr>
    </w:lvl>
    <w:lvl w:ilvl="2" w:tplc="0419001B" w:tentative="1">
      <w:start w:val="1"/>
      <w:numFmt w:val="lowerRoman"/>
      <w:lvlText w:val="%3."/>
      <w:lvlJc w:val="right"/>
      <w:pPr>
        <w:ind w:left="4209" w:hanging="180"/>
      </w:pPr>
    </w:lvl>
    <w:lvl w:ilvl="3" w:tplc="0419000F" w:tentative="1">
      <w:start w:val="1"/>
      <w:numFmt w:val="decimal"/>
      <w:lvlText w:val="%4."/>
      <w:lvlJc w:val="left"/>
      <w:pPr>
        <w:ind w:left="4929" w:hanging="360"/>
      </w:pPr>
    </w:lvl>
    <w:lvl w:ilvl="4" w:tplc="04190019" w:tentative="1">
      <w:start w:val="1"/>
      <w:numFmt w:val="lowerLetter"/>
      <w:lvlText w:val="%5."/>
      <w:lvlJc w:val="left"/>
      <w:pPr>
        <w:ind w:left="5649" w:hanging="360"/>
      </w:pPr>
    </w:lvl>
    <w:lvl w:ilvl="5" w:tplc="0419001B" w:tentative="1">
      <w:start w:val="1"/>
      <w:numFmt w:val="lowerRoman"/>
      <w:lvlText w:val="%6."/>
      <w:lvlJc w:val="right"/>
      <w:pPr>
        <w:ind w:left="6369" w:hanging="180"/>
      </w:pPr>
    </w:lvl>
    <w:lvl w:ilvl="6" w:tplc="0419000F" w:tentative="1">
      <w:start w:val="1"/>
      <w:numFmt w:val="decimal"/>
      <w:lvlText w:val="%7."/>
      <w:lvlJc w:val="left"/>
      <w:pPr>
        <w:ind w:left="7089" w:hanging="360"/>
      </w:pPr>
    </w:lvl>
    <w:lvl w:ilvl="7" w:tplc="04190019" w:tentative="1">
      <w:start w:val="1"/>
      <w:numFmt w:val="lowerLetter"/>
      <w:lvlText w:val="%8."/>
      <w:lvlJc w:val="left"/>
      <w:pPr>
        <w:ind w:left="7809" w:hanging="360"/>
      </w:pPr>
    </w:lvl>
    <w:lvl w:ilvl="8" w:tplc="0419001B" w:tentative="1">
      <w:start w:val="1"/>
      <w:numFmt w:val="lowerRoman"/>
      <w:lvlText w:val="%9."/>
      <w:lvlJc w:val="right"/>
      <w:pPr>
        <w:ind w:left="8529" w:hanging="180"/>
      </w:p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73F"/>
    <w:rsid w:val="000167E6"/>
    <w:rsid w:val="00027AFD"/>
    <w:rsid w:val="0004765D"/>
    <w:rsid w:val="00052877"/>
    <w:rsid w:val="00081E41"/>
    <w:rsid w:val="000B5B9D"/>
    <w:rsid w:val="000D16DF"/>
    <w:rsid w:val="000E308C"/>
    <w:rsid w:val="001071FA"/>
    <w:rsid w:val="00143434"/>
    <w:rsid w:val="001672A4"/>
    <w:rsid w:val="00190B06"/>
    <w:rsid w:val="001B60AB"/>
    <w:rsid w:val="001F51A5"/>
    <w:rsid w:val="0021423D"/>
    <w:rsid w:val="0029673F"/>
    <w:rsid w:val="00297578"/>
    <w:rsid w:val="00301253"/>
    <w:rsid w:val="0040571C"/>
    <w:rsid w:val="00453E21"/>
    <w:rsid w:val="0049552C"/>
    <w:rsid w:val="004B3F71"/>
    <w:rsid w:val="005012DA"/>
    <w:rsid w:val="00532EA1"/>
    <w:rsid w:val="0057636F"/>
    <w:rsid w:val="005765BA"/>
    <w:rsid w:val="005B3F4E"/>
    <w:rsid w:val="005F559E"/>
    <w:rsid w:val="00634E1B"/>
    <w:rsid w:val="006404A0"/>
    <w:rsid w:val="006E27F4"/>
    <w:rsid w:val="006F27B2"/>
    <w:rsid w:val="006F359E"/>
    <w:rsid w:val="006F7B36"/>
    <w:rsid w:val="0073076B"/>
    <w:rsid w:val="00796E40"/>
    <w:rsid w:val="007B6067"/>
    <w:rsid w:val="007C1CFB"/>
    <w:rsid w:val="007C5FAE"/>
    <w:rsid w:val="007D649A"/>
    <w:rsid w:val="007E36CE"/>
    <w:rsid w:val="0083717C"/>
    <w:rsid w:val="0083781E"/>
    <w:rsid w:val="0084217E"/>
    <w:rsid w:val="00850D7D"/>
    <w:rsid w:val="00863C24"/>
    <w:rsid w:val="00885461"/>
    <w:rsid w:val="00887E40"/>
    <w:rsid w:val="008D69F7"/>
    <w:rsid w:val="00917692"/>
    <w:rsid w:val="00935DC0"/>
    <w:rsid w:val="00940B4E"/>
    <w:rsid w:val="0095592B"/>
    <w:rsid w:val="00975FBE"/>
    <w:rsid w:val="009B0938"/>
    <w:rsid w:val="009B7EEF"/>
    <w:rsid w:val="009C6330"/>
    <w:rsid w:val="00A238F9"/>
    <w:rsid w:val="00A90112"/>
    <w:rsid w:val="00B2010A"/>
    <w:rsid w:val="00B3184E"/>
    <w:rsid w:val="00B318BA"/>
    <w:rsid w:val="00B43A06"/>
    <w:rsid w:val="00B5519C"/>
    <w:rsid w:val="00BB20DA"/>
    <w:rsid w:val="00BE2554"/>
    <w:rsid w:val="00BE40C0"/>
    <w:rsid w:val="00BE7D41"/>
    <w:rsid w:val="00C1450B"/>
    <w:rsid w:val="00CE6431"/>
    <w:rsid w:val="00CF01D6"/>
    <w:rsid w:val="00D03260"/>
    <w:rsid w:val="00D141DB"/>
    <w:rsid w:val="00D46924"/>
    <w:rsid w:val="00D62672"/>
    <w:rsid w:val="00D65D8A"/>
    <w:rsid w:val="00DA4BB2"/>
    <w:rsid w:val="00DB5C9B"/>
    <w:rsid w:val="00DF676F"/>
    <w:rsid w:val="00E126AB"/>
    <w:rsid w:val="00E973C6"/>
    <w:rsid w:val="00EA1987"/>
    <w:rsid w:val="00EA1DD3"/>
    <w:rsid w:val="00EA2594"/>
    <w:rsid w:val="00ED1CA4"/>
    <w:rsid w:val="00ED38B5"/>
    <w:rsid w:val="00EF5C5B"/>
    <w:rsid w:val="00F05E86"/>
    <w:rsid w:val="00F13880"/>
    <w:rsid w:val="00F367F3"/>
    <w:rsid w:val="00F4651D"/>
    <w:rsid w:val="00F55DE7"/>
    <w:rsid w:val="00FB2564"/>
    <w:rsid w:val="00FB6F82"/>
    <w:rsid w:val="00FC053E"/>
    <w:rsid w:val="00FF5ADF"/>
    <w:rsid w:val="00FF6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82F0DC-9061-4583-AC3F-05C31163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2DA"/>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04765D"/>
    <w:pPr>
      <w:widowControl w:val="0"/>
      <w:suppressAutoHyphens/>
      <w:spacing w:after="120" w:line="240" w:lineRule="auto"/>
    </w:pPr>
    <w:rPr>
      <w:rFonts w:ascii="Times New Roman" w:eastAsia="Andale Sans UI" w:hAnsi="Times New Roman" w:cs="Times New Roman"/>
      <w:kern w:val="2"/>
      <w:sz w:val="24"/>
      <w:szCs w:val="24"/>
      <w:lang w:eastAsia="ar-SA"/>
    </w:rPr>
  </w:style>
  <w:style w:type="character" w:customStyle="1" w:styleId="a4">
    <w:name w:val="Основной текст Знак"/>
    <w:basedOn w:val="a0"/>
    <w:link w:val="a3"/>
    <w:semiHidden/>
    <w:rsid w:val="0004765D"/>
    <w:rPr>
      <w:rFonts w:ascii="Times New Roman" w:eastAsia="Andale Sans UI" w:hAnsi="Times New Roman" w:cs="Times New Roman"/>
      <w:kern w:val="2"/>
      <w:sz w:val="24"/>
      <w:szCs w:val="24"/>
      <w:lang w:eastAsia="ar-SA"/>
    </w:rPr>
  </w:style>
  <w:style w:type="paragraph" w:customStyle="1" w:styleId="tekstob">
    <w:name w:val="tekstob"/>
    <w:basedOn w:val="a"/>
    <w:rsid w:val="0004765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04765D"/>
    <w:pPr>
      <w:spacing w:after="0" w:line="240" w:lineRule="auto"/>
      <w:jc w:val="center"/>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1769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17692"/>
    <w:rPr>
      <w:rFonts w:ascii="Segoe UI" w:hAnsi="Segoe UI" w:cs="Segoe UI"/>
      <w:sz w:val="18"/>
      <w:szCs w:val="18"/>
    </w:rPr>
  </w:style>
  <w:style w:type="paragraph" w:styleId="a8">
    <w:name w:val="List Paragraph"/>
    <w:basedOn w:val="a"/>
    <w:uiPriority w:val="34"/>
    <w:qFormat/>
    <w:rsid w:val="0084217E"/>
    <w:pPr>
      <w:ind w:left="720"/>
      <w:contextualSpacing/>
    </w:pPr>
  </w:style>
  <w:style w:type="paragraph" w:styleId="a9">
    <w:name w:val="Title"/>
    <w:basedOn w:val="a"/>
    <w:link w:val="aa"/>
    <w:qFormat/>
    <w:rsid w:val="00A90112"/>
    <w:pPr>
      <w:spacing w:after="0" w:line="240" w:lineRule="auto"/>
      <w:ind w:left="-567" w:right="-908"/>
      <w:jc w:val="center"/>
    </w:pPr>
    <w:rPr>
      <w:rFonts w:ascii="Times New Roman" w:eastAsia="Times New Roman" w:hAnsi="Times New Roman" w:cs="Times New Roman"/>
      <w:b/>
      <w:sz w:val="24"/>
      <w:szCs w:val="20"/>
      <w:lang w:eastAsia="ru-RU"/>
    </w:rPr>
  </w:style>
  <w:style w:type="character" w:customStyle="1" w:styleId="aa">
    <w:name w:val="Название Знак"/>
    <w:basedOn w:val="a0"/>
    <w:link w:val="a9"/>
    <w:rsid w:val="00A90112"/>
    <w:rPr>
      <w:rFonts w:ascii="Times New Roman" w:eastAsia="Times New Roman" w:hAnsi="Times New Roman" w:cs="Times New Roman"/>
      <w:b/>
      <w:sz w:val="24"/>
      <w:szCs w:val="20"/>
      <w:lang w:eastAsia="ru-RU"/>
    </w:rPr>
  </w:style>
  <w:style w:type="paragraph" w:styleId="ab">
    <w:name w:val="No Spacing"/>
    <w:qFormat/>
    <w:rsid w:val="00ED38B5"/>
    <w:pPr>
      <w:suppressAutoHyphens/>
      <w:spacing w:after="0" w:line="240" w:lineRule="auto"/>
    </w:pPr>
    <w:rPr>
      <w:rFonts w:ascii="Calibri" w:eastAsia="Times New Roman"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98553">
      <w:bodyDiv w:val="1"/>
      <w:marLeft w:val="0"/>
      <w:marRight w:val="0"/>
      <w:marTop w:val="0"/>
      <w:marBottom w:val="0"/>
      <w:divBdr>
        <w:top w:val="none" w:sz="0" w:space="0" w:color="auto"/>
        <w:left w:val="none" w:sz="0" w:space="0" w:color="auto"/>
        <w:bottom w:val="none" w:sz="0" w:space="0" w:color="auto"/>
        <w:right w:val="none" w:sz="0" w:space="0" w:color="auto"/>
      </w:divBdr>
    </w:div>
    <w:div w:id="184130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58068-F8AD-457D-A636-2B7F5A013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8</Pages>
  <Words>1908</Words>
  <Characters>10882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Анна Семенова</cp:lastModifiedBy>
  <cp:revision>55</cp:revision>
  <cp:lastPrinted>2018-10-18T08:51:00Z</cp:lastPrinted>
  <dcterms:created xsi:type="dcterms:W3CDTF">2017-09-12T09:24:00Z</dcterms:created>
  <dcterms:modified xsi:type="dcterms:W3CDTF">2018-10-30T06:14:00Z</dcterms:modified>
</cp:coreProperties>
</file>