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6D79D0" w14:textId="77777777" w:rsidR="00052524" w:rsidRDefault="00052524" w:rsidP="00B7701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0B83B4E" w14:textId="63D6E073" w:rsidR="00B7701E" w:rsidRDefault="00B7701E" w:rsidP="00B7701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317522D" wp14:editId="638D1AA1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C7C03B" w14:textId="77777777" w:rsidR="00B7701E" w:rsidRDefault="00B7701E" w:rsidP="00B7701E">
      <w:pPr>
        <w:pStyle w:val="a3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14:paraId="2826674F" w14:textId="77777777" w:rsidR="00B7701E" w:rsidRDefault="00B7701E" w:rsidP="00B7701E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14:paraId="645618C4" w14:textId="6B9EBFB2" w:rsidR="00B7701E" w:rsidRDefault="00B7701E" w:rsidP="00B7701E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9B71947" wp14:editId="3589340E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19050" r="3429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3C6259DD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" o:allowincell="f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0518991" wp14:editId="19BF53ED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19050" r="3429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4BBE807B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" o:allowincell="f" strokeweight="2.25pt"/>
            </w:pict>
          </mc:Fallback>
        </mc:AlternateContent>
      </w:r>
    </w:p>
    <w:p w14:paraId="5600F397" w14:textId="77777777" w:rsidR="00B7701E" w:rsidRDefault="00B7701E" w:rsidP="00B770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7D8DC044" w14:textId="77777777" w:rsidR="00B7701E" w:rsidRDefault="00B7701E" w:rsidP="00B7701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15FDCB" w14:textId="23181EAE" w:rsidR="00B7701E" w:rsidRDefault="00B7701E" w:rsidP="00B770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7108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31.10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07A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07A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07A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207A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14:paraId="60B62FC8" w14:textId="77777777" w:rsidR="00B7701E" w:rsidRDefault="00B7701E" w:rsidP="00B770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8E9D8AB" w14:textId="77777777" w:rsidR="00B7701E" w:rsidRDefault="00B7701E" w:rsidP="00B770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A8D9B1D" w14:textId="77777777" w:rsidR="0071089F" w:rsidRDefault="00B7701E" w:rsidP="00B7701E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утверждении Плана мероприятий</w:t>
      </w:r>
      <w:r w:rsidR="007108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29AD221E" w14:textId="13609054" w:rsidR="00B7701E" w:rsidRDefault="0071089F" w:rsidP="00B7701E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вопросам формирования архивных фондов</w:t>
      </w:r>
      <w:r w:rsidR="00B770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016BB23C" w14:textId="776323BE" w:rsidR="00B7701E" w:rsidRDefault="0071089F" w:rsidP="00B7701E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на 2025 год и плановый период 2026-2027 годов</w:t>
      </w:r>
    </w:p>
    <w:p w14:paraId="1BA1652A" w14:textId="77777777" w:rsidR="00B7701E" w:rsidRDefault="00B7701E" w:rsidP="00B7701E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19B2CD09" w14:textId="77777777" w:rsidR="00B7701E" w:rsidRDefault="00B7701E" w:rsidP="00B7701E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7B7089E7" w14:textId="7292A38E" w:rsidR="00B7701E" w:rsidRDefault="0071089F" w:rsidP="00B770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B7701E">
        <w:rPr>
          <w:rFonts w:ascii="Times New Roman" w:hAnsi="Times New Roman"/>
          <w:sz w:val="24"/>
        </w:rPr>
        <w:t xml:space="preserve"> соответствии с пп. 24 п. 2 ст. 5 Устава внутригородского муниципального образования города федерального значения Санкт-Петербурга город Ломоносов</w:t>
      </w:r>
    </w:p>
    <w:p w14:paraId="27674AE2" w14:textId="77777777" w:rsidR="00B7701E" w:rsidRDefault="00B7701E" w:rsidP="00B770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0B087CF" w14:textId="77777777" w:rsidR="00B7701E" w:rsidRDefault="00B7701E" w:rsidP="00B770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14:paraId="4F56E385" w14:textId="77777777" w:rsidR="00B7701E" w:rsidRDefault="00B7701E" w:rsidP="00B770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633E8E" w14:textId="3BA634A1" w:rsidR="00B7701E" w:rsidRDefault="00B7701E" w:rsidP="00B7701E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План мероприятий, направленных на решение вопроса местного значения «Формирование архивных фондов органов местного самоуправления, муниципальных учреждений» по непрограммным расходам местного бюджета муниципального образования город Ломоносов на </w:t>
      </w:r>
      <w:r w:rsidR="0071089F">
        <w:rPr>
          <w:rFonts w:ascii="Times New Roman" w:hAnsi="Times New Roman" w:cs="Times New Roman"/>
          <w:sz w:val="24"/>
          <w:szCs w:val="24"/>
        </w:rPr>
        <w:t xml:space="preserve">2025 год и плановый период 2026-2027 годов </w:t>
      </w:r>
      <w:r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14:paraId="2163B43D" w14:textId="77777777" w:rsidR="00B7701E" w:rsidRDefault="00B7701E" w:rsidP="00B7701E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9065C29" w14:textId="77777777" w:rsidR="00B7701E" w:rsidRDefault="00B7701E" w:rsidP="00B7701E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муниципального образования город Ломоносов.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3342EB0" w14:textId="77777777" w:rsidR="00B7701E" w:rsidRDefault="00B7701E" w:rsidP="00B770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F00E20" w14:textId="77777777" w:rsidR="00B7701E" w:rsidRDefault="00B7701E" w:rsidP="00B770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5AA297" w14:textId="77777777" w:rsidR="00B7701E" w:rsidRDefault="00B7701E" w:rsidP="00B770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1C40D6" w14:textId="5A15F952" w:rsidR="00B7701E" w:rsidRDefault="002565BD" w:rsidP="00B770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</w:t>
      </w:r>
      <w:r w:rsidR="00B7701E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B7701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14:paraId="79F0449B" w14:textId="48CEDC5D" w:rsidR="00B7701E" w:rsidRDefault="00B7701E" w:rsidP="00B770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 город Ломоносов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2565BD">
        <w:rPr>
          <w:rFonts w:ascii="Times New Roman" w:hAnsi="Times New Roman" w:cs="Times New Roman"/>
          <w:sz w:val="24"/>
          <w:szCs w:val="24"/>
        </w:rPr>
        <w:t>Е.Д</w:t>
      </w:r>
      <w:proofErr w:type="gramEnd"/>
      <w:r w:rsidR="002565BD">
        <w:rPr>
          <w:rFonts w:ascii="Times New Roman" w:hAnsi="Times New Roman" w:cs="Times New Roman"/>
          <w:sz w:val="24"/>
          <w:szCs w:val="24"/>
        </w:rPr>
        <w:t>.Зубков</w:t>
      </w:r>
    </w:p>
    <w:p w14:paraId="1184D9AF" w14:textId="77777777" w:rsidR="00B7701E" w:rsidRDefault="00B7701E" w:rsidP="00B770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9FCD4A" w14:textId="77777777" w:rsidR="00B7701E" w:rsidRDefault="00B7701E" w:rsidP="00B770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936AFE" w14:textId="77777777" w:rsidR="00B7701E" w:rsidRDefault="00B7701E" w:rsidP="00B770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1056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6094"/>
      </w:tblGrid>
      <w:tr w:rsidR="00B7701E" w14:paraId="4140252D" w14:textId="77777777" w:rsidTr="00207A88">
        <w:tc>
          <w:tcPr>
            <w:tcW w:w="4962" w:type="dxa"/>
          </w:tcPr>
          <w:p w14:paraId="1B7C8DAF" w14:textId="77777777" w:rsidR="00B7701E" w:rsidRDefault="00B7701E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4" w:type="dxa"/>
          </w:tcPr>
          <w:p w14:paraId="14542C59" w14:textId="77777777" w:rsidR="00B7701E" w:rsidRDefault="00B7701E" w:rsidP="00207A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14:paraId="7C360787" w14:textId="1CAE1384" w:rsidR="00B7701E" w:rsidRDefault="00B7701E" w:rsidP="00207A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МА МО г.</w:t>
            </w:r>
            <w:r w:rsidR="00207A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Ломоносов </w:t>
            </w:r>
          </w:p>
          <w:p w14:paraId="3FCBC4E6" w14:textId="5D2F6A72" w:rsidR="00B7701E" w:rsidRDefault="00B7701E" w:rsidP="00207A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852918">
              <w:rPr>
                <w:rFonts w:ascii="Times New Roman" w:eastAsia="Times New Roman" w:hAnsi="Times New Roman" w:cs="Times New Roman"/>
                <w:sz w:val="24"/>
                <w:szCs w:val="24"/>
              </w:rPr>
              <w:t>31.10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.2024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207A88"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14:paraId="074D72F7" w14:textId="77777777" w:rsidR="00B7701E" w:rsidRDefault="00B770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4DF1912" w14:textId="77777777" w:rsidR="00B7701E" w:rsidRDefault="00B7701E" w:rsidP="00B770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DD1ACB2" w14:textId="77777777" w:rsidR="00B7701E" w:rsidRDefault="00B7701E" w:rsidP="00B7701E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14:paraId="3FDAE462" w14:textId="77777777" w:rsidR="00B7701E" w:rsidRDefault="00B7701E" w:rsidP="00B7701E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</w:t>
      </w:r>
    </w:p>
    <w:p w14:paraId="4B785486" w14:textId="77777777" w:rsidR="00B7701E" w:rsidRDefault="00B7701E" w:rsidP="00B7701E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«Формирование архивных фондов органов местного самоуправления, муниципальных учреждений» </w:t>
      </w:r>
    </w:p>
    <w:p w14:paraId="624F791C" w14:textId="77777777" w:rsidR="00B7701E" w:rsidRDefault="00B7701E" w:rsidP="00B7701E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непрограммным расходам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местного бюджета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DE61E9C" w14:textId="0B8C8295" w:rsidR="00B7701E" w:rsidRDefault="00B7701E" w:rsidP="00B7701E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образования город Ломоносов на 2025</w:t>
      </w:r>
      <w:r w:rsidR="002565BD">
        <w:rPr>
          <w:rFonts w:ascii="Times New Roman" w:hAnsi="Times New Roman" w:cs="Times New Roman"/>
          <w:b/>
          <w:sz w:val="24"/>
          <w:szCs w:val="24"/>
        </w:rPr>
        <w:t xml:space="preserve"> год и плановый период 2026</w:t>
      </w:r>
      <w:r>
        <w:rPr>
          <w:rFonts w:ascii="Times New Roman" w:hAnsi="Times New Roman" w:cs="Times New Roman"/>
          <w:b/>
          <w:sz w:val="24"/>
          <w:szCs w:val="24"/>
        </w:rPr>
        <w:t>-2027 г</w:t>
      </w:r>
      <w:r w:rsidR="002565BD">
        <w:rPr>
          <w:rFonts w:ascii="Times New Roman" w:hAnsi="Times New Roman" w:cs="Times New Roman"/>
          <w:b/>
          <w:sz w:val="24"/>
          <w:szCs w:val="24"/>
        </w:rPr>
        <w:t>одов</w:t>
      </w:r>
    </w:p>
    <w:p w14:paraId="20310EAE" w14:textId="77777777" w:rsidR="00B7701E" w:rsidRDefault="00B7701E" w:rsidP="00B770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9810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98"/>
        <w:gridCol w:w="2551"/>
        <w:gridCol w:w="1134"/>
        <w:gridCol w:w="850"/>
        <w:gridCol w:w="708"/>
        <w:gridCol w:w="709"/>
        <w:gridCol w:w="3260"/>
      </w:tblGrid>
      <w:tr w:rsidR="00B7701E" w14:paraId="1165BEC6" w14:textId="77777777" w:rsidTr="00B7701E">
        <w:trPr>
          <w:trHeight w:val="674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CF20B" w14:textId="77777777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14:paraId="2CAE58C1" w14:textId="77777777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FA5E7" w14:textId="77777777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C54D4" w14:textId="77777777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0048" w14:textId="38D46CC9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  <w:p w14:paraId="1AED8175" w14:textId="77777777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ind w:right="-106"/>
              <w:jc w:val="center"/>
              <w:rPr>
                <w:sz w:val="24"/>
                <w:szCs w:val="24"/>
              </w:rPr>
            </w:pPr>
          </w:p>
          <w:p w14:paraId="248C1AEE" w14:textId="77777777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ind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</w:t>
            </w:r>
          </w:p>
          <w:p w14:paraId="2DF1E37F" w14:textId="6887000F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ind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F5C7" w14:textId="60C2B1BB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  <w:p w14:paraId="25F79036" w14:textId="77777777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56434F2" w14:textId="56EF6AE7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3EFF" w14:textId="511A1D68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  <w:p w14:paraId="2CEC9906" w14:textId="77777777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BB75399" w14:textId="39E4FD48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тыс.руб.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ED4F3" w14:textId="77777777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B0C22E1" w14:textId="77777777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BA2D8D8" w14:textId="77777777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B7701E" w14:paraId="66418D16" w14:textId="77777777" w:rsidTr="00B7701E">
        <w:trPr>
          <w:trHeight w:val="448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45F6A" w14:textId="77777777" w:rsidR="00B7701E" w:rsidRDefault="00B7701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D22CC" w14:textId="77777777" w:rsidR="00B7701E" w:rsidRDefault="00B770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0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CDC47" w14:textId="77777777" w:rsidR="00B7701E" w:rsidRDefault="00B7701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B6669" w14:textId="77777777" w:rsidR="00B7701E" w:rsidRDefault="00B7701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4A316" w14:textId="77777777" w:rsidR="00B7701E" w:rsidRDefault="00B7701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14DC5" w14:textId="77777777" w:rsidR="00B7701E" w:rsidRDefault="00B7701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630C" w14:textId="77777777" w:rsidR="00B7701E" w:rsidRDefault="00B7701E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7701E" w14:paraId="6FCC74E0" w14:textId="77777777" w:rsidTr="00B770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E7B00" w14:textId="77777777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6CA27" w14:textId="20D57313" w:rsidR="00B7701E" w:rsidRDefault="00B7701E" w:rsidP="00B7701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Приобретение канцелярских товаров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609BD" w14:textId="77777777" w:rsidR="00B7701E" w:rsidRDefault="00B7701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0941F" w14:textId="71EA9FB7" w:rsidR="00B7701E" w:rsidRDefault="00B7701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5252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F117F" w14:textId="7993487B" w:rsidR="00B7701E" w:rsidRDefault="0005252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F23BB" w14:textId="057A8830" w:rsidR="00B7701E" w:rsidRDefault="0005252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A9AAA" w14:textId="686BD7A6" w:rsidR="00B7701E" w:rsidRDefault="00B770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КБК </w:t>
            </w:r>
            <w:r w:rsidR="00852918">
              <w:rPr>
                <w:sz w:val="24"/>
                <w:szCs w:val="24"/>
              </w:rPr>
              <w:t>983</w:t>
            </w:r>
            <w:r w:rsidR="004C7AA6">
              <w:rPr>
                <w:sz w:val="24"/>
                <w:szCs w:val="24"/>
              </w:rPr>
              <w:t xml:space="preserve"> </w:t>
            </w:r>
            <w:r w:rsidR="00852918">
              <w:rPr>
                <w:sz w:val="24"/>
                <w:szCs w:val="24"/>
              </w:rPr>
              <w:t>0113</w:t>
            </w:r>
            <w:r w:rsidR="004C7AA6">
              <w:rPr>
                <w:sz w:val="24"/>
                <w:szCs w:val="24"/>
              </w:rPr>
              <w:t xml:space="preserve"> </w:t>
            </w:r>
            <w:r w:rsidR="00852918">
              <w:rPr>
                <w:sz w:val="24"/>
                <w:szCs w:val="24"/>
              </w:rPr>
              <w:t>09000 00071 244</w:t>
            </w:r>
          </w:p>
        </w:tc>
      </w:tr>
      <w:tr w:rsidR="00052524" w14:paraId="4F4A2701" w14:textId="77777777" w:rsidTr="00B7701E">
        <w:trPr>
          <w:trHeight w:val="60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A0E3" w14:textId="77777777" w:rsidR="00052524" w:rsidRDefault="00052524" w:rsidP="000525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bookmarkStart w:id="1" w:name="_Hlk172026058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8F337" w14:textId="77777777" w:rsidR="00052524" w:rsidRPr="004C7AA6" w:rsidRDefault="00052524" w:rsidP="00052524">
            <w:pPr>
              <w:spacing w:after="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C7AA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75B26" w14:textId="77777777" w:rsidR="00052524" w:rsidRPr="004C7AA6" w:rsidRDefault="00052524" w:rsidP="0005252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0964D" w14:textId="61845C6C" w:rsidR="00052524" w:rsidRPr="004C7AA6" w:rsidRDefault="00052524" w:rsidP="0005252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C7AA6">
              <w:rPr>
                <w:b/>
                <w:bCs/>
                <w:sz w:val="24"/>
                <w:szCs w:val="24"/>
              </w:rPr>
              <w:t>25,0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2C51D" w14:textId="31262770" w:rsidR="00052524" w:rsidRPr="004C7AA6" w:rsidRDefault="00052524" w:rsidP="0005252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C7AA6">
              <w:rPr>
                <w:b/>
                <w:bCs/>
                <w:sz w:val="24"/>
                <w:szCs w:val="24"/>
              </w:rPr>
              <w:t>25,9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0CBC4" w14:textId="331B6376" w:rsidR="00052524" w:rsidRPr="004C7AA6" w:rsidRDefault="00052524" w:rsidP="0005252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C7AA6">
              <w:rPr>
                <w:b/>
                <w:bCs/>
                <w:sz w:val="24"/>
                <w:szCs w:val="24"/>
              </w:rPr>
              <w:t>26,9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FD11" w14:textId="77777777" w:rsidR="00052524" w:rsidRDefault="00052524" w:rsidP="000525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bookmarkEnd w:id="1"/>
    </w:tbl>
    <w:p w14:paraId="6AC7232F" w14:textId="77777777" w:rsidR="00B7701E" w:rsidRDefault="00B7701E" w:rsidP="00B770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9DA966" w14:textId="77777777" w:rsidR="00B7701E" w:rsidRDefault="00B7701E" w:rsidP="00B7701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Начальная максимальная цена контракта определена и обоснована в соответствии с положениями статьи 22 Федерального закона от 05.04.2013 №44-ФЗ с учетом Приказа МЭР от 02.10.2013 № 567. </w:t>
      </w:r>
    </w:p>
    <w:p w14:paraId="5F789A79" w14:textId="77777777" w:rsidR="00B7701E" w:rsidRDefault="00B7701E" w:rsidP="00B7701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расчете НМЦК учтены: стоимость товара/работы/услуги, стоимость доставки, сборки и установки товара, уплата налогов, сборов, страховых взносов и иных обязательных платежей в соответствии с действующим законодательством РФ, необходимых для исполнения Контракта.</w:t>
      </w:r>
    </w:p>
    <w:p w14:paraId="30CB0DDE" w14:textId="3146A89A" w:rsidR="00B7701E" w:rsidRDefault="00B7701E" w:rsidP="00B7701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Метод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(п.2,п.6,п.20 ст.22 Федерального закона от 05.04.2013 №44-ФЗ; п.3.7.1  Приказа МЭР от 02.10.2013 № 567)</w:t>
      </w:r>
    </w:p>
    <w:p w14:paraId="78DFC56D" w14:textId="1E1A2953" w:rsidR="00B7701E" w:rsidRDefault="00B7701E" w:rsidP="00B770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B021E0" w14:textId="7EBEEC0A" w:rsidR="00B7701E" w:rsidRDefault="00B7701E" w:rsidP="00B770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724280" w14:textId="77777777" w:rsidR="00052524" w:rsidRDefault="00052524" w:rsidP="00B770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A5E740" w14:textId="37AC510E" w:rsidR="00B7701E" w:rsidRDefault="00B7701E" w:rsidP="00B770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Руководитель структурного подразделения </w:t>
      </w:r>
    </w:p>
    <w:p w14:paraId="68AE65EB" w14:textId="055D099F" w:rsidR="00B7701E" w:rsidRDefault="00B7701E" w:rsidP="00B770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начальник общего отдела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Петрова М.М.</w:t>
      </w:r>
    </w:p>
    <w:sectPr w:rsidR="00B77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68D4BD" w14:textId="77777777" w:rsidR="00D32FF9" w:rsidRDefault="00D32FF9" w:rsidP="00B7701E">
      <w:pPr>
        <w:spacing w:after="0" w:line="240" w:lineRule="auto"/>
      </w:pPr>
      <w:r>
        <w:separator/>
      </w:r>
    </w:p>
  </w:endnote>
  <w:endnote w:type="continuationSeparator" w:id="0">
    <w:p w14:paraId="6A9CC023" w14:textId="77777777" w:rsidR="00D32FF9" w:rsidRDefault="00D32FF9" w:rsidP="00B7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0EEDBE" w14:textId="77777777" w:rsidR="00D32FF9" w:rsidRDefault="00D32FF9" w:rsidP="00B7701E">
      <w:pPr>
        <w:spacing w:after="0" w:line="240" w:lineRule="auto"/>
      </w:pPr>
      <w:r>
        <w:separator/>
      </w:r>
    </w:p>
  </w:footnote>
  <w:footnote w:type="continuationSeparator" w:id="0">
    <w:p w14:paraId="2CB7E9DC" w14:textId="77777777" w:rsidR="00D32FF9" w:rsidRDefault="00D32FF9" w:rsidP="00B770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4F6"/>
    <w:rsid w:val="00052524"/>
    <w:rsid w:val="00207A88"/>
    <w:rsid w:val="002565BD"/>
    <w:rsid w:val="00440207"/>
    <w:rsid w:val="004C7AA6"/>
    <w:rsid w:val="006879A7"/>
    <w:rsid w:val="006D54F6"/>
    <w:rsid w:val="0071089F"/>
    <w:rsid w:val="00852918"/>
    <w:rsid w:val="00B7701E"/>
    <w:rsid w:val="00BB4CD4"/>
    <w:rsid w:val="00C75694"/>
    <w:rsid w:val="00CF01B4"/>
    <w:rsid w:val="00D32FF9"/>
    <w:rsid w:val="00EB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AF334"/>
  <w15:chartTrackingRefBased/>
  <w15:docId w15:val="{E1D609D2-AECE-4127-AA24-7E986FEBC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70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7701E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Заголовок Знак"/>
    <w:basedOn w:val="a0"/>
    <w:link w:val="a3"/>
    <w:rsid w:val="00B7701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B7701E"/>
    <w:pPr>
      <w:ind w:left="720"/>
      <w:contextualSpacing/>
    </w:pPr>
  </w:style>
  <w:style w:type="paragraph" w:customStyle="1" w:styleId="ConsPlusNonformat">
    <w:name w:val="ConsPlusNonformat"/>
    <w:uiPriority w:val="99"/>
    <w:rsid w:val="00B7701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99"/>
    <w:rsid w:val="00B770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1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2024-11-01T07:28:00Z</cp:lastPrinted>
  <dcterms:created xsi:type="dcterms:W3CDTF">2024-08-06T08:04:00Z</dcterms:created>
  <dcterms:modified xsi:type="dcterms:W3CDTF">2024-11-03T15:16:00Z</dcterms:modified>
</cp:coreProperties>
</file>