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196B" w:rsidRDefault="008C196B">
      <w:pPr>
        <w:pStyle w:val="af8"/>
        <w:ind w:left="0" w:right="0"/>
        <w:rPr>
          <w:rStyle w:val="afd"/>
        </w:rPr>
      </w:pPr>
    </w:p>
    <w:p w:rsidR="008C196B" w:rsidRDefault="008C196B">
      <w:pPr>
        <w:pStyle w:val="af8"/>
        <w:ind w:left="0" w:right="0"/>
        <w:rPr>
          <w:rStyle w:val="afd"/>
        </w:rPr>
      </w:pPr>
    </w:p>
    <w:p w:rsidR="008C196B" w:rsidRDefault="008C196B">
      <w:pPr>
        <w:pStyle w:val="af8"/>
        <w:ind w:left="0" w:right="0"/>
        <w:rPr>
          <w:rStyle w:val="afd"/>
        </w:rPr>
      </w:pPr>
    </w:p>
    <w:p w:rsidR="008C196B" w:rsidRDefault="008C196B">
      <w:pPr>
        <w:pStyle w:val="af8"/>
        <w:ind w:left="0" w:right="0"/>
        <w:rPr>
          <w:sz w:val="28"/>
        </w:rPr>
      </w:pPr>
    </w:p>
    <w:p w:rsidR="008C196B" w:rsidRDefault="00110E12">
      <w:pPr>
        <w:pStyle w:val="af8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bothSides"/>
            <wp:docPr id="1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br w:type="textWrapping" w:clear="all"/>
        <w:t>МЕСТНАЯ АДМИНИСТРАЦИЯ МУНИЦИПАЛЬНОГО</w:t>
      </w:r>
    </w:p>
    <w:p w:rsidR="008C196B" w:rsidRDefault="00110E12">
      <w:pPr>
        <w:pStyle w:val="af8"/>
        <w:ind w:left="0" w:right="0"/>
        <w:rPr>
          <w:sz w:val="28"/>
        </w:rPr>
      </w:pPr>
      <w:r>
        <w:rPr>
          <w:sz w:val="28"/>
        </w:rPr>
        <w:t xml:space="preserve">ОБРАЗОВАНИЯ ГОРОД ЛОМОНОСОВ </w:t>
      </w:r>
    </w:p>
    <w:p w:rsidR="008C196B" w:rsidRDefault="00D45863">
      <w:pPr>
        <w:jc w:val="center"/>
        <w:rPr>
          <w:sz w:val="28"/>
        </w:rPr>
      </w:pPr>
      <w:r>
        <w:rPr>
          <w:noProof/>
        </w:rPr>
        <w:pict>
          <v:line id="_x0000_s1031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10.4pt" to="476.7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" o:allowincell="f" filled="t" strokeweight="2.25pt"/>
        </w:pict>
      </w:r>
      <w:r>
        <w:rPr>
          <w:noProof/>
        </w:rPr>
        <w:pict>
          <v:line id="_x0000_s1030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.2pt" to="475.9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" o:allowincell="f" filled="t" strokeweight="2.25pt"/>
        </w:pict>
      </w:r>
    </w:p>
    <w:p w:rsidR="008C196B" w:rsidRDefault="008C196B">
      <w:pPr>
        <w:ind w:left="567"/>
      </w:pPr>
    </w:p>
    <w:p w:rsidR="008C196B" w:rsidRDefault="008C196B">
      <w:pPr>
        <w:ind w:left="567"/>
      </w:pPr>
    </w:p>
    <w:p w:rsidR="008C196B" w:rsidRDefault="00110E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196B" w:rsidRDefault="008C196B">
      <w:pPr>
        <w:jc w:val="center"/>
        <w:rPr>
          <w:rFonts w:ascii="Times New Roman" w:hAnsi="Times New Roman"/>
          <w:b/>
          <w:sz w:val="28"/>
          <w:szCs w:val="28"/>
        </w:rPr>
      </w:pPr>
    </w:p>
    <w:p w:rsidR="008C196B" w:rsidRDefault="00110E12">
      <w:pPr>
        <w:pStyle w:val="af6"/>
        <w:spacing w:line="200" w:lineRule="atLeast"/>
        <w:jc w:val="both"/>
      </w:pPr>
      <w:r>
        <w:rPr>
          <w:szCs w:val="24"/>
        </w:rPr>
        <w:t xml:space="preserve">от </w:t>
      </w:r>
      <w:r w:rsidR="00D45863">
        <w:rPr>
          <w:szCs w:val="24"/>
        </w:rPr>
        <w:t>31.10.2024</w:t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45863">
        <w:rPr>
          <w:szCs w:val="24"/>
        </w:rPr>
        <w:tab/>
      </w:r>
      <w:r w:rsidR="00D45863">
        <w:rPr>
          <w:szCs w:val="24"/>
        </w:rPr>
        <w:tab/>
      </w:r>
      <w:r w:rsidR="00D45863">
        <w:rPr>
          <w:szCs w:val="24"/>
        </w:rPr>
        <w:tab/>
      </w:r>
      <w:r>
        <w:rPr>
          <w:szCs w:val="24"/>
        </w:rPr>
        <w:t xml:space="preserve">№ </w:t>
      </w:r>
      <w:r w:rsidR="00D45863">
        <w:rPr>
          <w:szCs w:val="24"/>
        </w:rPr>
        <w:t>158/01-02</w:t>
      </w:r>
    </w:p>
    <w:p w:rsidR="008C196B" w:rsidRDefault="008C196B">
      <w:pPr>
        <w:pStyle w:val="af6"/>
      </w:pPr>
    </w:p>
    <w:p w:rsidR="008C196B" w:rsidRDefault="00110E12">
      <w:pPr>
        <w:pStyle w:val="af6"/>
      </w:pPr>
      <w:r>
        <w:t>Об утверждении</w:t>
      </w:r>
    </w:p>
    <w:p w:rsidR="008C196B" w:rsidRDefault="00110E12">
      <w:pPr>
        <w:pStyle w:val="af6"/>
      </w:pPr>
      <w:r>
        <w:t xml:space="preserve">муниципальной программы </w:t>
      </w:r>
    </w:p>
    <w:p w:rsidR="002070F0" w:rsidRDefault="00110E12">
      <w:pPr>
        <w:pStyle w:val="af6"/>
      </w:pPr>
      <w:r>
        <w:t xml:space="preserve">по военно-патриотическому </w:t>
      </w:r>
    </w:p>
    <w:p w:rsidR="002070F0" w:rsidRDefault="00110E12">
      <w:pPr>
        <w:pStyle w:val="af6"/>
      </w:pPr>
      <w:r>
        <w:t>воспитанию граждан на 2025 год</w:t>
      </w:r>
    </w:p>
    <w:p w:rsidR="008C196B" w:rsidRDefault="00110E12">
      <w:pPr>
        <w:pStyle w:val="af6"/>
      </w:pPr>
      <w:r>
        <w:t xml:space="preserve"> и плановый период 2026-2027 годов</w:t>
      </w:r>
    </w:p>
    <w:p w:rsidR="008C196B" w:rsidRDefault="008C196B">
      <w:pPr>
        <w:pStyle w:val="af6"/>
      </w:pPr>
    </w:p>
    <w:p w:rsidR="008C196B" w:rsidRDefault="008C196B">
      <w:pPr>
        <w:pStyle w:val="af6"/>
      </w:pPr>
    </w:p>
    <w:p w:rsidR="008C196B" w:rsidRDefault="00110E12">
      <w:pPr>
        <w:pStyle w:val="af6"/>
        <w:jc w:val="both"/>
      </w:pPr>
      <w:r>
        <w:tab/>
        <w:t>В соответствии с п.43, ч.2, ст.5 Устава внутригородского муниципального образования города федерального значения Санкт-Петербурга город Ломоносов</w:t>
      </w:r>
    </w:p>
    <w:p w:rsidR="008C196B" w:rsidRDefault="008C196B">
      <w:pPr>
        <w:pStyle w:val="af6"/>
        <w:rPr>
          <w:b/>
        </w:rPr>
      </w:pPr>
    </w:p>
    <w:p w:rsidR="008C196B" w:rsidRDefault="00110E12">
      <w:pPr>
        <w:pStyle w:val="af6"/>
        <w:jc w:val="center"/>
        <w:rPr>
          <w:b/>
        </w:rPr>
      </w:pPr>
      <w:r>
        <w:rPr>
          <w:b/>
        </w:rPr>
        <w:t>ПОСТАНОВЛЯЮ:</w:t>
      </w:r>
    </w:p>
    <w:p w:rsidR="008C196B" w:rsidRDefault="008C196B">
      <w:pPr>
        <w:pStyle w:val="af6"/>
        <w:rPr>
          <w:b/>
        </w:rPr>
      </w:pPr>
    </w:p>
    <w:p w:rsidR="008C196B" w:rsidRDefault="00110E12">
      <w:pPr>
        <w:pStyle w:val="af6"/>
        <w:ind w:firstLine="708"/>
        <w:jc w:val="both"/>
      </w:pPr>
      <w:r>
        <w:t>1.</w:t>
      </w:r>
      <w:r w:rsidR="00822625">
        <w:t xml:space="preserve"> </w:t>
      </w:r>
      <w:r>
        <w:t xml:space="preserve">Утвердить  муниципальную программу, направленную на решение вопроса местного значения </w:t>
      </w:r>
      <w:r>
        <w:rPr>
          <w:b/>
        </w:rPr>
        <w:t>«</w:t>
      </w:r>
      <w:r>
        <w:t xml:space="preserve">Проведение работ по военно-патриотическому воспитанию граждан» на 2025 год и плановый период 2026-2027 годов, </w:t>
      </w:r>
      <w:r>
        <w:rPr>
          <w:szCs w:val="24"/>
        </w:rPr>
        <w:t>изложив ее в редакции согласно Приложению к настоящему Постановлению.</w:t>
      </w:r>
    </w:p>
    <w:p w:rsidR="008C196B" w:rsidRDefault="00110E12">
      <w:pPr>
        <w:pStyle w:val="af6"/>
        <w:jc w:val="both"/>
      </w:pPr>
      <w:r>
        <w:tab/>
        <w:t>2. Контроль за исполнением настоящего постановления оставляю за собой.</w:t>
      </w:r>
    </w:p>
    <w:p w:rsidR="008C196B" w:rsidRDefault="00110E12">
      <w:pPr>
        <w:pStyle w:val="af6"/>
        <w:jc w:val="both"/>
      </w:pPr>
      <w:r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8C196B" w:rsidRDefault="008C196B">
      <w:pPr>
        <w:pStyle w:val="af6"/>
      </w:pPr>
    </w:p>
    <w:p w:rsidR="008C196B" w:rsidRDefault="008C196B">
      <w:pPr>
        <w:pStyle w:val="af6"/>
      </w:pPr>
    </w:p>
    <w:p w:rsidR="008C196B" w:rsidRDefault="00110E12">
      <w:pPr>
        <w:pStyle w:val="af6"/>
      </w:pPr>
      <w:r>
        <w:t>И.о.</w:t>
      </w:r>
      <w:r w:rsidR="00822625">
        <w:t xml:space="preserve"> </w:t>
      </w:r>
      <w:r>
        <w:t>Главы местной администрации муниципального</w:t>
      </w:r>
    </w:p>
    <w:p w:rsidR="008C196B" w:rsidRDefault="00110E12">
      <w:pPr>
        <w:pStyle w:val="af6"/>
      </w:pPr>
      <w:r>
        <w:t>образования город Ломоносов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22625">
        <w:t xml:space="preserve">        </w:t>
      </w:r>
      <w:r>
        <w:t>Е.Д.</w:t>
      </w:r>
      <w:r w:rsidR="00822625">
        <w:t xml:space="preserve"> </w:t>
      </w:r>
      <w:r>
        <w:t>Зубков</w:t>
      </w:r>
    </w:p>
    <w:p w:rsidR="008C196B" w:rsidRDefault="008C196B">
      <w:pPr>
        <w:jc w:val="both"/>
        <w:rPr>
          <w:szCs w:val="24"/>
        </w:rPr>
      </w:pPr>
    </w:p>
    <w:p w:rsidR="008C196B" w:rsidRDefault="008C196B">
      <w:pPr>
        <w:jc w:val="both"/>
        <w:rPr>
          <w:sz w:val="20"/>
        </w:rPr>
      </w:pPr>
    </w:p>
    <w:p w:rsidR="008C196B" w:rsidRDefault="008C196B">
      <w:pPr>
        <w:jc w:val="both"/>
        <w:rPr>
          <w:sz w:val="20"/>
        </w:rPr>
      </w:pPr>
    </w:p>
    <w:p w:rsidR="008C196B" w:rsidRDefault="008C196B">
      <w:pPr>
        <w:jc w:val="both"/>
        <w:rPr>
          <w:sz w:val="20"/>
        </w:rPr>
      </w:pPr>
    </w:p>
    <w:p w:rsidR="008C196B" w:rsidRDefault="008C196B">
      <w:pPr>
        <w:jc w:val="both"/>
        <w:rPr>
          <w:sz w:val="20"/>
        </w:rPr>
      </w:pPr>
    </w:p>
    <w:p w:rsidR="008C196B" w:rsidRDefault="00110E12">
      <w:pPr>
        <w:widowControl/>
        <w:spacing w:after="160" w:line="259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Лунева А.Ю.</w:t>
      </w:r>
      <w:r>
        <w:rPr>
          <w:rFonts w:ascii="Times New Roman" w:hAnsi="Times New Roman"/>
          <w:sz w:val="20"/>
        </w:rPr>
        <w:br w:type="page" w:clear="all"/>
      </w:r>
    </w:p>
    <w:p w:rsidR="008C196B" w:rsidRDefault="00110E12">
      <w:pPr>
        <w:widowControl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 w:clear="all"/>
      </w:r>
    </w:p>
    <w:p w:rsidR="008C196B" w:rsidRDefault="00110E12">
      <w:pPr>
        <w:pStyle w:val="af6"/>
        <w:tabs>
          <w:tab w:val="right" w:pos="9496"/>
        </w:tabs>
        <w:ind w:left="4820"/>
      </w:pPr>
      <w:r>
        <w:lastRenderedPageBreak/>
        <w:t xml:space="preserve">Приложение </w:t>
      </w:r>
    </w:p>
    <w:p w:rsidR="008C196B" w:rsidRDefault="00110E12">
      <w:pPr>
        <w:pStyle w:val="af6"/>
        <w:tabs>
          <w:tab w:val="right" w:pos="9496"/>
        </w:tabs>
        <w:ind w:left="4820"/>
      </w:pPr>
      <w:r>
        <w:t xml:space="preserve">к Постановлению местной администрации </w:t>
      </w:r>
    </w:p>
    <w:p w:rsidR="008C196B" w:rsidRDefault="00110E12">
      <w:pPr>
        <w:pStyle w:val="af6"/>
        <w:tabs>
          <w:tab w:val="right" w:pos="9496"/>
        </w:tabs>
        <w:ind w:left="4820"/>
      </w:pPr>
      <w:r>
        <w:t xml:space="preserve">муниципального образования </w:t>
      </w:r>
    </w:p>
    <w:p w:rsidR="008C196B" w:rsidRDefault="00110E12">
      <w:pPr>
        <w:pStyle w:val="af6"/>
        <w:tabs>
          <w:tab w:val="left" w:pos="5302"/>
          <w:tab w:val="right" w:pos="9496"/>
        </w:tabs>
        <w:ind w:left="4820"/>
      </w:pPr>
      <w:r>
        <w:t xml:space="preserve">город Ломоносов </w:t>
      </w:r>
    </w:p>
    <w:p w:rsidR="008C196B" w:rsidRDefault="00110E12">
      <w:pPr>
        <w:pStyle w:val="af6"/>
        <w:ind w:firstLine="4820"/>
      </w:pPr>
      <w:r>
        <w:t xml:space="preserve">от </w:t>
      </w:r>
      <w:r w:rsidR="00D45863">
        <w:t>31.10.2024</w:t>
      </w:r>
      <w:r>
        <w:t xml:space="preserve"> № </w:t>
      </w:r>
      <w:r w:rsidR="00D45863" w:rsidRPr="00D45863">
        <w:t>158/01-02</w:t>
      </w:r>
    </w:p>
    <w:p w:rsidR="008C196B" w:rsidRDefault="008C196B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96B" w:rsidRDefault="008C196B">
      <w:pPr>
        <w:widowControl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widowControl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D45863" w:rsidRDefault="00D45863">
      <w:pPr>
        <w:widowControl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C196B" w:rsidRDefault="00110E12">
      <w:pPr>
        <w:widowControl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8C196B" w:rsidRDefault="00110E12">
      <w:pPr>
        <w:pStyle w:val="af6"/>
        <w:jc w:val="center"/>
        <w:rPr>
          <w:szCs w:val="24"/>
        </w:rPr>
      </w:pPr>
      <w:r>
        <w:rPr>
          <w:szCs w:val="24"/>
        </w:rPr>
        <w:t>«Проведение работ по военно-патриотическому воспитанию граждан»</w:t>
      </w:r>
    </w:p>
    <w:p w:rsidR="008C196B" w:rsidRDefault="00110E12">
      <w:pPr>
        <w:pStyle w:val="af6"/>
        <w:jc w:val="center"/>
        <w:rPr>
          <w:szCs w:val="24"/>
        </w:rPr>
      </w:pPr>
      <w:r>
        <w:rPr>
          <w:szCs w:val="24"/>
        </w:rPr>
        <w:t>на 2025 год и плановый период 2026-2027 годов</w:t>
      </w:r>
    </w:p>
    <w:p w:rsidR="008C196B" w:rsidRDefault="008C196B">
      <w:pPr>
        <w:widowControl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widowControl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 w:clear="all"/>
      </w:r>
    </w:p>
    <w:p w:rsidR="008C196B" w:rsidRDefault="00110E12">
      <w:pPr>
        <w:widowControl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8C196B" w:rsidRDefault="00110E1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8C196B" w:rsidRDefault="00110E12">
      <w:pPr>
        <w:pStyle w:val="af6"/>
        <w:jc w:val="center"/>
        <w:rPr>
          <w:szCs w:val="24"/>
        </w:rPr>
      </w:pPr>
      <w:r>
        <w:rPr>
          <w:szCs w:val="24"/>
        </w:rPr>
        <w:t>«Проведение работ по военно-патриотическому воспитанию граждан»</w:t>
      </w:r>
    </w:p>
    <w:p w:rsidR="008C196B" w:rsidRDefault="00110E12">
      <w:pPr>
        <w:pStyle w:val="af6"/>
        <w:jc w:val="center"/>
        <w:rPr>
          <w:szCs w:val="24"/>
        </w:rPr>
      </w:pPr>
      <w:r>
        <w:rPr>
          <w:szCs w:val="24"/>
        </w:rPr>
        <w:t>на 2025 год и плановый период 2026-2027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начальник отдела культуры, молодежной политики, спорта и безопасности местной администрации муниципального образования город Ломоносов – Лунева А.Ю.</w:t>
            </w:r>
          </w:p>
        </w:tc>
      </w:tr>
      <w:tr w:rsidR="008C196B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Муниципального казенного учреждения муниципального образования город Ломоносов «Информационный центр» - Чечот И.О.</w:t>
            </w:r>
          </w:p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специалист 1 категории отдела культуры, молодежной политики, спорта и безопасности местной администрации муниципального образования город Ломоносов Барачева С.А.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pStyle w:val="af6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Ломоносова- города воинской славы. Обеспечение преемственности поколений, воспитание гражданина, любящего свою Родину.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pStyle w:val="af6"/>
              <w:ind w:left="21" w:right="27" w:firstLine="226"/>
              <w:jc w:val="both"/>
            </w:pPr>
            <w:r>
              <w:t>- Вовлечение граждан города Ломоносова-город</w:t>
            </w:r>
            <w:r w:rsidR="00C75060">
              <w:t>а воинской славы, в мероприятия</w:t>
            </w:r>
            <w:r>
              <w:t xml:space="preserve"> военно-патриотической направленности;</w:t>
            </w:r>
          </w:p>
          <w:p w:rsidR="008C196B" w:rsidRDefault="00110E12">
            <w:pPr>
              <w:pStyle w:val="af6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- Модернизация содержания и форм патриотического воспитания;</w:t>
            </w:r>
          </w:p>
          <w:p w:rsidR="008C196B" w:rsidRDefault="00110E12">
            <w:pPr>
              <w:pStyle w:val="af6"/>
              <w:ind w:left="21" w:right="27" w:firstLine="226"/>
              <w:jc w:val="both"/>
            </w:pPr>
            <w:r>
              <w:t>- 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о подвигах защитников Отечества;</w:t>
            </w:r>
          </w:p>
          <w:p w:rsidR="008C196B" w:rsidRDefault="00110E12">
            <w:pPr>
              <w:pStyle w:val="af6"/>
              <w:ind w:left="21" w:right="27" w:firstLine="226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8C196B" w:rsidRDefault="00110E12">
            <w:pPr>
              <w:pStyle w:val="af6"/>
              <w:ind w:left="21" w:right="126" w:firstLine="226"/>
              <w:jc w:val="both"/>
              <w:rPr>
                <w:szCs w:val="24"/>
              </w:rPr>
            </w:pPr>
            <w:r>
              <w:t>- Информационное обеспечение военно-патриотического воспитания;</w:t>
            </w:r>
          </w:p>
          <w:p w:rsidR="008C196B" w:rsidRDefault="00110E12">
            <w:pPr>
              <w:pStyle w:val="af6"/>
              <w:ind w:left="21" w:right="126" w:firstLine="226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pStyle w:val="af6"/>
              <w:jc w:val="both"/>
            </w:pPr>
            <w:r>
              <w:t>- Увеличение количества граждан вовлеченных в мероприятия по военно-патриотическому воспитанию;</w:t>
            </w:r>
          </w:p>
          <w:p w:rsidR="008C196B" w:rsidRDefault="00110E12">
            <w:pPr>
              <w:pStyle w:val="af6"/>
              <w:jc w:val="both"/>
            </w:pPr>
            <w:r>
              <w:t>- Снижение социальной напряженности в муниципальном образовании;</w:t>
            </w:r>
          </w:p>
          <w:p w:rsidR="008C196B" w:rsidRDefault="00110E12">
            <w:pPr>
              <w:pStyle w:val="af6"/>
              <w:jc w:val="both"/>
            </w:pPr>
            <w:r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</w:t>
            </w:r>
            <w:r>
              <w:lastRenderedPageBreak/>
              <w:t xml:space="preserve">Ломоносова; </w:t>
            </w:r>
          </w:p>
          <w:p w:rsidR="008C196B" w:rsidRDefault="00110E12">
            <w:pPr>
              <w:pStyle w:val="af6"/>
              <w:jc w:val="both"/>
            </w:pPr>
            <w:r>
              <w:t>- Заинтересованность различных слоев населения в мероприятиях;</w:t>
            </w:r>
          </w:p>
          <w:p w:rsidR="008C196B" w:rsidRDefault="00110E12">
            <w:pPr>
              <w:pStyle w:val="af6"/>
              <w:jc w:val="both"/>
            </w:pPr>
            <w:r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pStyle w:val="af6"/>
              <w:ind w:right="126"/>
              <w:rPr>
                <w:szCs w:val="24"/>
              </w:rPr>
            </w:pPr>
            <w:bookmarkStart w:id="2" w:name="l308"/>
            <w:bookmarkEnd w:id="2"/>
            <w:r>
              <w:rPr>
                <w:szCs w:val="24"/>
              </w:rPr>
              <w:t xml:space="preserve">- Количество проводимых мероприятий Программы; </w:t>
            </w:r>
          </w:p>
          <w:p w:rsidR="008C196B" w:rsidRDefault="00110E12">
            <w:pPr>
              <w:pStyle w:val="af6"/>
              <w:rPr>
                <w:szCs w:val="24"/>
              </w:rPr>
            </w:pPr>
            <w:r>
              <w:rPr>
                <w:szCs w:val="24"/>
              </w:rPr>
              <w:t>- Число жителей, принявших участие в мероприятиях;</w:t>
            </w:r>
          </w:p>
          <w:p w:rsidR="008C196B" w:rsidRDefault="00110E12">
            <w:pPr>
              <w:pStyle w:val="af6"/>
              <w:ind w:right="2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Сумма средств, израсходованных на мероприятия, в расчете на 1 жителя муниципального образования; </w:t>
            </w:r>
          </w:p>
        </w:tc>
      </w:tr>
      <w:tr w:rsidR="008C196B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 год и плановый период 2026 -2027 годов</w:t>
            </w:r>
          </w:p>
        </w:tc>
      </w:tr>
      <w:tr w:rsidR="008C196B" w:rsidTr="009F3E1F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2025 год и плановый период 2026-2027 годов.</w:t>
            </w:r>
          </w:p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Общие затраты на реализацию программы – </w:t>
            </w:r>
            <w:r w:rsidR="007046F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8</w:t>
            </w:r>
            <w:r w:rsidR="0082262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="007046F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589,3</w:t>
            </w:r>
          </w:p>
          <w:p w:rsidR="008C196B" w:rsidRDefault="00110E12">
            <w:pPr>
              <w:widowControl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8226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8226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в том числе</w:t>
            </w:r>
          </w:p>
          <w:p w:rsidR="008C196B" w:rsidRPr="007046F1" w:rsidRDefault="00110E12" w:rsidP="009F3E1F">
            <w:pPr>
              <w:widowControl/>
              <w:shd w:val="clear" w:color="auto" w:fill="FFFFFF" w:themeFill="background1"/>
              <w:ind w:left="142" w:right="27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2025 год –</w:t>
            </w:r>
            <w:r w:rsidR="0082262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7046F1"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</w:t>
            </w:r>
            <w:r w:rsidR="0082262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7046F1"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200,1</w:t>
            </w: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тыс. руб.</w:t>
            </w:r>
          </w:p>
          <w:p w:rsidR="008C196B" w:rsidRPr="007046F1" w:rsidRDefault="007046F1" w:rsidP="009F3E1F">
            <w:pPr>
              <w:widowControl/>
              <w:shd w:val="clear" w:color="auto" w:fill="FFFFFF" w:themeFill="background1"/>
              <w:ind w:left="142" w:right="27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2026 год – 2</w:t>
            </w:r>
            <w:r w:rsidR="0082262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642,3</w:t>
            </w:r>
            <w:r w:rsidR="00110E12"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тыс. руб.</w:t>
            </w:r>
          </w:p>
          <w:p w:rsidR="008C196B" w:rsidRDefault="00110E12" w:rsidP="007046F1">
            <w:pPr>
              <w:widowControl/>
              <w:shd w:val="clear" w:color="auto" w:fill="FFFFFF" w:themeFill="background1"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2027 год –</w:t>
            </w:r>
            <w:r w:rsidR="0082262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7046F1"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</w:t>
            </w:r>
            <w:r w:rsidR="0082262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7046F1"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746,9 </w:t>
            </w:r>
            <w:r w:rsidRPr="007046F1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тыс. руб.</w:t>
            </w:r>
          </w:p>
        </w:tc>
      </w:tr>
    </w:tbl>
    <w:p w:rsidR="008C196B" w:rsidRDefault="008C196B">
      <w:pPr>
        <w:widowControl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widowControl/>
        <w:numPr>
          <w:ilvl w:val="0"/>
          <w:numId w:val="3"/>
        </w:numPr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8C196B" w:rsidRDefault="00110E12">
      <w:pPr>
        <w:pStyle w:val="af6"/>
        <w:ind w:firstLine="708"/>
        <w:jc w:val="both"/>
      </w:pPr>
      <w:r>
        <w:t>Програ</w:t>
      </w:r>
      <w:r w:rsidR="00C337D4">
        <w:t xml:space="preserve">мма разработана в соответствии </w:t>
      </w:r>
      <w:r>
        <w:t>п.7 ч. 2 статьи 10 Закона Санкт-Петербурга от 23.09.2009 № 420-79 «Об организации местного самоуправления в Санкт-Петербурге»; Закона Санкт-Петербурга № 453-87 от 18.07.2016 «О патриотическом воспитании в Санкт-Петерб</w:t>
      </w:r>
      <w:r w:rsidR="00C337D4">
        <w:t>урге»</w:t>
      </w:r>
      <w:r>
        <w:t xml:space="preserve">, п. 43 ч. 2 ст. 5 Устава </w:t>
      </w:r>
      <w:r w:rsidR="00822625">
        <w:t xml:space="preserve">внутригородского </w:t>
      </w:r>
      <w:r>
        <w:t>муниципального образования город Ломоносов.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Военно-патриотическое воспитание является приоритетным направлением деятельности местной администрации МО г.Ломоносов.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На протяжении ряда лет создана система мероприятий по военно-патриотическому воспитанию молодежи, граждан, которая реализуется в соответствии с утв</w:t>
      </w:r>
      <w:r w:rsidR="00C337D4">
        <w:rPr>
          <w:szCs w:val="24"/>
        </w:rPr>
        <w:t>ержденной ежегодно</w:t>
      </w:r>
      <w:r>
        <w:rPr>
          <w:szCs w:val="24"/>
        </w:rPr>
        <w:t xml:space="preserve"> муниципальной программой.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В организации работы используются разнообразные формы: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проведение торжественных патриотических акций;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автопробеги;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встречи допризывной молодежи с ветеранами;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фестивали патриотической песни;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выпуски тематических книг, брошюр, буклетов;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тематические вечера, посвященные памятным датам.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8C196B" w:rsidRDefault="008C196B">
      <w:pPr>
        <w:pStyle w:val="af6"/>
        <w:ind w:firstLine="708"/>
        <w:jc w:val="both"/>
        <w:rPr>
          <w:szCs w:val="24"/>
        </w:rPr>
      </w:pPr>
    </w:p>
    <w:p w:rsidR="008C196B" w:rsidRDefault="00110E12">
      <w:pPr>
        <w:pStyle w:val="af6"/>
        <w:jc w:val="both"/>
        <w:rPr>
          <w:szCs w:val="24"/>
        </w:rPr>
      </w:pPr>
      <w:r>
        <w:rPr>
          <w:szCs w:val="24"/>
        </w:rPr>
        <w:t>Показатели реализации программы за 5 лет выглядят следующим образом:</w:t>
      </w:r>
    </w:p>
    <w:p w:rsidR="008C196B" w:rsidRDefault="008C196B">
      <w:pPr>
        <w:pStyle w:val="af6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95"/>
        <w:gridCol w:w="1195"/>
        <w:gridCol w:w="1183"/>
        <w:gridCol w:w="1183"/>
        <w:gridCol w:w="1183"/>
      </w:tblGrid>
      <w:tr w:rsidR="008C196B">
        <w:trPr>
          <w:trHeight w:val="293"/>
        </w:trPr>
        <w:tc>
          <w:tcPr>
            <w:tcW w:w="3590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Наименование показателей</w:t>
            </w:r>
          </w:p>
        </w:tc>
        <w:tc>
          <w:tcPr>
            <w:tcW w:w="1195" w:type="dxa"/>
            <w:shd w:val="clear" w:color="auto" w:fill="auto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95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2024</w:t>
            </w:r>
          </w:p>
        </w:tc>
      </w:tr>
      <w:tr w:rsidR="008C196B">
        <w:tc>
          <w:tcPr>
            <w:tcW w:w="3590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95" w:type="dxa"/>
            <w:shd w:val="clear" w:color="auto" w:fill="auto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2 712,5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rFonts w:eastAsiaTheme="minorHAnsi" w:cstheme="minorBidi"/>
                <w:color w:val="FF0000"/>
                <w:szCs w:val="24"/>
                <w:lang w:eastAsia="en-US"/>
              </w:rPr>
            </w:pPr>
            <w:r>
              <w:rPr>
                <w:rFonts w:eastAsiaTheme="minorHAnsi" w:cstheme="minorBidi"/>
                <w:color w:val="FF0000"/>
                <w:szCs w:val="24"/>
                <w:lang w:eastAsia="en-US"/>
              </w:rPr>
              <w:t>3890,8</w:t>
            </w:r>
          </w:p>
        </w:tc>
      </w:tr>
      <w:tr w:rsidR="008C196B">
        <w:tc>
          <w:tcPr>
            <w:tcW w:w="3590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95" w:type="dxa"/>
            <w:shd w:val="clear" w:color="auto" w:fill="auto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33</w:t>
            </w:r>
          </w:p>
        </w:tc>
      </w:tr>
      <w:tr w:rsidR="008C196B">
        <w:tc>
          <w:tcPr>
            <w:tcW w:w="3590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Количество жителей, </w:t>
            </w:r>
            <w:r>
              <w:rPr>
                <w:szCs w:val="24"/>
              </w:rPr>
              <w:lastRenderedPageBreak/>
              <w:t>принявших участие в мероприятиях (чел.)</w:t>
            </w:r>
          </w:p>
        </w:tc>
        <w:tc>
          <w:tcPr>
            <w:tcW w:w="1195" w:type="dxa"/>
            <w:shd w:val="clear" w:color="auto" w:fill="auto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3,7</w:t>
            </w:r>
          </w:p>
        </w:tc>
        <w:tc>
          <w:tcPr>
            <w:tcW w:w="1195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12,8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szCs w:val="24"/>
              </w:rPr>
            </w:pPr>
            <w:r>
              <w:rPr>
                <w:szCs w:val="24"/>
              </w:rPr>
              <w:t>8,2</w:t>
            </w:r>
          </w:p>
        </w:tc>
        <w:tc>
          <w:tcPr>
            <w:tcW w:w="1183" w:type="dxa"/>
          </w:tcPr>
          <w:p w:rsidR="008C196B" w:rsidRDefault="00110E12">
            <w:pPr>
              <w:pStyle w:val="af6"/>
              <w:jc w:val="both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10,0</w:t>
            </w:r>
          </w:p>
        </w:tc>
      </w:tr>
    </w:tbl>
    <w:p w:rsidR="00822625" w:rsidRDefault="00822625">
      <w:pPr>
        <w:pStyle w:val="af6"/>
        <w:ind w:firstLine="708"/>
        <w:jc w:val="both"/>
        <w:rPr>
          <w:szCs w:val="24"/>
        </w:rPr>
      </w:pP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В Программе запланированы мероприятия, ставшие традиционными: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мероприятия, посвященные присвоению городу Ломоносову почетного звания РФ «Город воинской Славы»;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 торжественная патриотическая акция «Лучи Победы»;</w:t>
      </w:r>
    </w:p>
    <w:p w:rsidR="008C196B" w:rsidRDefault="00110E12">
      <w:pPr>
        <w:pStyle w:val="af6"/>
        <w:ind w:firstLine="709"/>
        <w:jc w:val="both"/>
        <w:rPr>
          <w:szCs w:val="24"/>
        </w:rPr>
      </w:pPr>
      <w:r>
        <w:rPr>
          <w:szCs w:val="24"/>
        </w:rPr>
        <w:t>-  цикл торжественных возложений, посвященных памятным датам;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- автопробег «Непокоренный плацдарм» по кольцу обороны Ораниенбаумского плацдарма.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Во второй раз  пройдет целый цикл интеллектуальных игр «Великая история моего родного города».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 xml:space="preserve">В рамках встреч с допризывной молодежью мероприятия планируется провести на базе войсковой части, дислоцирующейся на территории муниципального образования город Ломоносов. 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К 80-летию Победы в Великой Отечественной войне будет издана книга, посвященная этой дате.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 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8C196B" w:rsidRDefault="008C196B">
      <w:pPr>
        <w:pStyle w:val="af6"/>
      </w:pPr>
    </w:p>
    <w:p w:rsidR="008C196B" w:rsidRDefault="00110E12">
      <w:pPr>
        <w:pStyle w:val="af6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C196B" w:rsidRDefault="00110E12">
      <w:pPr>
        <w:widowControl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C196B" w:rsidRDefault="008C196B">
      <w:pPr>
        <w:widowControl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pStyle w:val="af6"/>
        <w:ind w:firstLine="708"/>
        <w:jc w:val="both"/>
        <w:rPr>
          <w:b/>
        </w:rPr>
      </w:pPr>
      <w:r>
        <w:rPr>
          <w:b/>
        </w:rPr>
        <w:t>Цели муниципальной программы:</w:t>
      </w:r>
    </w:p>
    <w:p w:rsidR="008C196B" w:rsidRDefault="00110E12">
      <w:pPr>
        <w:pStyle w:val="af6"/>
        <w:ind w:firstLine="708"/>
        <w:jc w:val="both"/>
        <w:rPr>
          <w:b/>
        </w:rPr>
      </w:pPr>
      <w:r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</w:r>
    </w:p>
    <w:p w:rsidR="008C196B" w:rsidRDefault="00110E12">
      <w:pPr>
        <w:pStyle w:val="af6"/>
        <w:ind w:firstLine="708"/>
        <w:jc w:val="both"/>
        <w:rPr>
          <w:b/>
        </w:rPr>
      </w:pPr>
      <w:r>
        <w:rPr>
          <w:b/>
        </w:rPr>
        <w:t xml:space="preserve">Задачи муниципальной программы: </w:t>
      </w:r>
    </w:p>
    <w:p w:rsidR="008C196B" w:rsidRDefault="00110E12">
      <w:pPr>
        <w:pStyle w:val="af6"/>
        <w:ind w:firstLine="709"/>
        <w:jc w:val="both"/>
      </w:pPr>
      <w:r>
        <w:t>- вовлечение граждан города Ломоносова-города воинской славы в мероприятия военно- патриотической направленности;</w:t>
      </w:r>
    </w:p>
    <w:p w:rsidR="008C196B" w:rsidRDefault="00110E12">
      <w:pPr>
        <w:pStyle w:val="af6"/>
        <w:ind w:firstLine="70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 модернизация содержания и форм патриотического воспитания;</w:t>
      </w:r>
    </w:p>
    <w:p w:rsidR="008C196B" w:rsidRDefault="00110E12">
      <w:pPr>
        <w:pStyle w:val="af6"/>
        <w:ind w:firstLine="709"/>
        <w:jc w:val="both"/>
      </w:pPr>
      <w:r>
        <w:rPr>
          <w:b/>
        </w:rPr>
        <w:t xml:space="preserve">- </w:t>
      </w:r>
      <w:r>
        <w:t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о подвигах защитников Отечества.</w:t>
      </w:r>
    </w:p>
    <w:p w:rsidR="008C196B" w:rsidRDefault="00110E12">
      <w:pPr>
        <w:pStyle w:val="af6"/>
        <w:ind w:firstLine="709"/>
        <w:jc w:val="both"/>
      </w:pPr>
      <w:r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8C196B" w:rsidRDefault="00110E12">
      <w:pPr>
        <w:pStyle w:val="af6"/>
        <w:ind w:firstLine="709"/>
        <w:jc w:val="both"/>
        <w:rPr>
          <w:color w:val="000000"/>
        </w:rPr>
      </w:pPr>
      <w:r>
        <w:t>- воспитание личности гражданина-патриота Родины, способность встать на защиту государственных интересов;</w:t>
      </w:r>
    </w:p>
    <w:p w:rsidR="008C196B" w:rsidRDefault="00110E12">
      <w:pPr>
        <w:pStyle w:val="af6"/>
        <w:ind w:firstLine="709"/>
        <w:jc w:val="both"/>
      </w:pPr>
      <w:r>
        <w:t>- привлечение большего числа граждан к участию в мероприятиях военно-патриотической тематики;</w:t>
      </w:r>
    </w:p>
    <w:p w:rsidR="008C196B" w:rsidRDefault="00110E12">
      <w:pPr>
        <w:pStyle w:val="af6"/>
        <w:ind w:firstLine="709"/>
        <w:jc w:val="both"/>
      </w:pPr>
      <w:r>
        <w:lastRenderedPageBreak/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поддержку;</w:t>
      </w:r>
    </w:p>
    <w:p w:rsidR="008C196B" w:rsidRDefault="00110E12">
      <w:pPr>
        <w:pStyle w:val="af6"/>
        <w:ind w:firstLine="709"/>
        <w:jc w:val="both"/>
      </w:pPr>
      <w:r>
        <w:t>- мотивация граждан к военной службе, для исполнения ими воинской обязанности;</w:t>
      </w:r>
    </w:p>
    <w:p w:rsidR="008C196B" w:rsidRDefault="00110E12">
      <w:pPr>
        <w:pStyle w:val="af6"/>
        <w:ind w:firstLine="709"/>
        <w:jc w:val="both"/>
      </w:pPr>
      <w:r>
        <w:t>-  изучение истории и культуры Отечества и родного края;</w:t>
      </w:r>
    </w:p>
    <w:p w:rsidR="008C196B" w:rsidRDefault="00110E12">
      <w:pPr>
        <w:pStyle w:val="af6"/>
        <w:ind w:firstLine="709"/>
        <w:jc w:val="both"/>
      </w:pPr>
      <w:r>
        <w:t>-  передача и развитие лучших традиций российского воинства;</w:t>
      </w:r>
    </w:p>
    <w:p w:rsidR="008C196B" w:rsidRDefault="00110E12">
      <w:pPr>
        <w:pStyle w:val="af6"/>
        <w:ind w:firstLine="709"/>
        <w:jc w:val="both"/>
      </w:pPr>
      <w:r>
        <w:t>- противодействие проявлениям политического и религиозного экстремизма в молодежной среде;</w:t>
      </w:r>
    </w:p>
    <w:p w:rsidR="008C196B" w:rsidRDefault="00110E12">
      <w:pPr>
        <w:pStyle w:val="af6"/>
        <w:ind w:firstLine="709"/>
        <w:jc w:val="both"/>
      </w:pPr>
      <w:r>
        <w:t>- повышение качественного уровня проводимых мероприятий различных форм;</w:t>
      </w:r>
    </w:p>
    <w:p w:rsidR="008C196B" w:rsidRDefault="00110E12">
      <w:pPr>
        <w:pStyle w:val="af6"/>
        <w:ind w:firstLine="709"/>
        <w:jc w:val="both"/>
      </w:pPr>
      <w:r>
        <w:t>- информационное обеспечение военно-патриотического воспитания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8C196B" w:rsidRDefault="00110E12">
      <w:pPr>
        <w:pStyle w:val="af6"/>
        <w:ind w:firstLine="708"/>
        <w:jc w:val="both"/>
      </w:pPr>
      <w:r>
        <w:t xml:space="preserve">По результатам реализации программы число жителей, принявших участие в мероприятиях программы, составит10,0 тысяч человек </w:t>
      </w:r>
    </w:p>
    <w:p w:rsidR="008C196B" w:rsidRDefault="00110E12">
      <w:pPr>
        <w:pStyle w:val="af6"/>
        <w:ind w:firstLine="708"/>
        <w:jc w:val="both"/>
        <w:rPr>
          <w:b/>
        </w:rPr>
      </w:pPr>
      <w:r>
        <w:rPr>
          <w:b/>
        </w:rPr>
        <w:t>Конечные результаты выполнения программы:</w:t>
      </w:r>
    </w:p>
    <w:p w:rsidR="008C196B" w:rsidRDefault="00110E12">
      <w:pPr>
        <w:pStyle w:val="af6"/>
        <w:ind w:firstLine="708"/>
        <w:jc w:val="both"/>
      </w:pPr>
      <w:r>
        <w:t>Мероприятия программы будут способствовать:</w:t>
      </w:r>
    </w:p>
    <w:p w:rsidR="008C196B" w:rsidRDefault="00110E12">
      <w:pPr>
        <w:pStyle w:val="af6"/>
        <w:ind w:firstLine="709"/>
        <w:jc w:val="both"/>
      </w:pPr>
      <w:r>
        <w:t>- снижению социальной напряженности в муниципальном образовании;</w:t>
      </w:r>
    </w:p>
    <w:p w:rsidR="008C196B" w:rsidRDefault="00110E12">
      <w:pPr>
        <w:pStyle w:val="af6"/>
        <w:ind w:firstLine="709"/>
        <w:jc w:val="both"/>
      </w:pPr>
      <w:r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8C196B" w:rsidRDefault="00110E12">
      <w:pPr>
        <w:pStyle w:val="af6"/>
        <w:ind w:firstLine="709"/>
        <w:jc w:val="both"/>
      </w:pPr>
      <w:r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8C196B" w:rsidRDefault="00110E12">
      <w:pPr>
        <w:pStyle w:val="af6"/>
        <w:ind w:firstLine="709"/>
        <w:jc w:val="both"/>
      </w:pPr>
      <w:r>
        <w:t>- заинтересованности различных слоев населения муниципального образования в реализации Программы;</w:t>
      </w:r>
    </w:p>
    <w:p w:rsidR="008C196B" w:rsidRDefault="00110E12">
      <w:pPr>
        <w:pStyle w:val="af6"/>
        <w:ind w:firstLine="709"/>
        <w:jc w:val="both"/>
      </w:pPr>
      <w:r>
        <w:t>- рост патриотического сознания граждан, проживающих в Санкт-Петербурге, укрепления гражданского единства.</w:t>
      </w:r>
    </w:p>
    <w:p w:rsidR="008C196B" w:rsidRDefault="00110E12">
      <w:pPr>
        <w:pStyle w:val="af6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8C196B" w:rsidRDefault="00110E12">
      <w:pPr>
        <w:pStyle w:val="af6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822625" w:rsidRDefault="00822625">
      <w:pPr>
        <w:pStyle w:val="af6"/>
        <w:ind w:firstLine="708"/>
        <w:jc w:val="both"/>
      </w:pPr>
    </w:p>
    <w:p w:rsidR="008C196B" w:rsidRDefault="00110E12">
      <w:pPr>
        <w:pStyle w:val="af7"/>
        <w:widowControl/>
        <w:numPr>
          <w:ilvl w:val="0"/>
          <w:numId w:val="5"/>
        </w:numPr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:rsidR="008C196B" w:rsidRDefault="008C196B">
      <w:pPr>
        <w:pStyle w:val="af7"/>
        <w:widowControl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8C196B">
        <w:trPr>
          <w:trHeight w:val="357"/>
        </w:trPr>
        <w:tc>
          <w:tcPr>
            <w:tcW w:w="540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:rsidR="008C196B" w:rsidRDefault="00110E12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C196B">
        <w:trPr>
          <w:cantSplit/>
          <w:trHeight w:val="2218"/>
        </w:trPr>
        <w:tc>
          <w:tcPr>
            <w:tcW w:w="540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8C196B" w:rsidRDefault="00110E12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(2023)</w:t>
            </w:r>
          </w:p>
        </w:tc>
        <w:tc>
          <w:tcPr>
            <w:tcW w:w="709" w:type="dxa"/>
            <w:textDirection w:val="btLr"/>
            <w:vAlign w:val="center"/>
          </w:tcPr>
          <w:p w:rsidR="008C196B" w:rsidRDefault="00110E12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 (2024)</w:t>
            </w:r>
          </w:p>
        </w:tc>
        <w:tc>
          <w:tcPr>
            <w:tcW w:w="850" w:type="dxa"/>
            <w:textDirection w:val="btLr"/>
            <w:vAlign w:val="center"/>
          </w:tcPr>
          <w:p w:rsidR="008C196B" w:rsidRDefault="00110E12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 (2025)</w:t>
            </w:r>
          </w:p>
        </w:tc>
        <w:tc>
          <w:tcPr>
            <w:tcW w:w="709" w:type="dxa"/>
            <w:textDirection w:val="btLr"/>
            <w:vAlign w:val="center"/>
          </w:tcPr>
          <w:p w:rsidR="008C196B" w:rsidRDefault="00110E12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(2026)</w:t>
            </w:r>
          </w:p>
        </w:tc>
        <w:tc>
          <w:tcPr>
            <w:tcW w:w="671" w:type="dxa"/>
            <w:textDirection w:val="btLr"/>
            <w:vAlign w:val="center"/>
          </w:tcPr>
          <w:p w:rsidR="008C196B" w:rsidRDefault="00110E12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 периода (2027)</w:t>
            </w:r>
          </w:p>
        </w:tc>
        <w:tc>
          <w:tcPr>
            <w:tcW w:w="1171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C196B">
        <w:tc>
          <w:tcPr>
            <w:tcW w:w="540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C196B">
        <w:tc>
          <w:tcPr>
            <w:tcW w:w="540" w:type="dxa"/>
            <w:vMerge w:val="restart"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образовании город Ломоносов, направленной на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8C196B" w:rsidRDefault="00110E12">
            <w:pPr>
              <w:pStyle w:val="af6"/>
              <w:jc w:val="both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8,2</w:t>
            </w:r>
          </w:p>
        </w:tc>
        <w:tc>
          <w:tcPr>
            <w:tcW w:w="709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10,0</w:t>
            </w:r>
          </w:p>
        </w:tc>
        <w:tc>
          <w:tcPr>
            <w:tcW w:w="850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10,0</w:t>
            </w:r>
          </w:p>
        </w:tc>
        <w:tc>
          <w:tcPr>
            <w:tcW w:w="709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10,0</w:t>
            </w:r>
          </w:p>
        </w:tc>
        <w:tc>
          <w:tcPr>
            <w:tcW w:w="671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10,0</w:t>
            </w:r>
          </w:p>
        </w:tc>
        <w:tc>
          <w:tcPr>
            <w:tcW w:w="1171" w:type="dxa"/>
          </w:tcPr>
          <w:p w:rsidR="008C196B" w:rsidRDefault="00110E12">
            <w:pPr>
              <w:pStyle w:val="af6"/>
              <w:jc w:val="left"/>
              <w:rPr>
                <w:rFonts w:eastAsiaTheme="minorHAnsi"/>
                <w:color w:val="FF0000"/>
                <w:sz w:val="20"/>
                <w:lang w:eastAsia="en-US"/>
              </w:rPr>
            </w:pPr>
            <w:r>
              <w:rPr>
                <w:rFonts w:eastAsiaTheme="minorHAnsi"/>
                <w:color w:val="FF0000"/>
                <w:sz w:val="20"/>
                <w:lang w:eastAsia="en-US"/>
              </w:rPr>
              <w:t>1,0</w:t>
            </w:r>
          </w:p>
        </w:tc>
      </w:tr>
      <w:tr w:rsidR="008C196B">
        <w:tc>
          <w:tcPr>
            <w:tcW w:w="540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C196B" w:rsidRDefault="008C196B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29</w:t>
            </w:r>
          </w:p>
        </w:tc>
        <w:tc>
          <w:tcPr>
            <w:tcW w:w="709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33</w:t>
            </w:r>
          </w:p>
        </w:tc>
        <w:tc>
          <w:tcPr>
            <w:tcW w:w="850" w:type="dxa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27</w:t>
            </w:r>
          </w:p>
        </w:tc>
        <w:tc>
          <w:tcPr>
            <w:tcW w:w="709" w:type="dxa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27</w:t>
            </w:r>
          </w:p>
        </w:tc>
        <w:tc>
          <w:tcPr>
            <w:tcW w:w="671" w:type="dxa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27</w:t>
            </w:r>
          </w:p>
        </w:tc>
        <w:tc>
          <w:tcPr>
            <w:tcW w:w="1171" w:type="dxa"/>
          </w:tcPr>
          <w:p w:rsidR="008C196B" w:rsidRDefault="007046F1">
            <w:pPr>
              <w:pStyle w:val="af6"/>
              <w:jc w:val="left"/>
              <w:rPr>
                <w:rFonts w:eastAsiaTheme="minorHAnsi"/>
                <w:color w:val="FF0000"/>
                <w:sz w:val="20"/>
                <w:lang w:eastAsia="en-US"/>
              </w:rPr>
            </w:pPr>
            <w:r>
              <w:rPr>
                <w:rFonts w:eastAsiaTheme="minorHAnsi"/>
                <w:color w:val="FF0000"/>
                <w:sz w:val="20"/>
                <w:lang w:eastAsia="en-US"/>
              </w:rPr>
              <w:t>0,9</w:t>
            </w:r>
          </w:p>
        </w:tc>
      </w:tr>
      <w:tr w:rsidR="008C196B" w:rsidTr="009F3E1F">
        <w:tc>
          <w:tcPr>
            <w:tcW w:w="540" w:type="dxa"/>
            <w:vMerge/>
          </w:tcPr>
          <w:p w:rsidR="008C196B" w:rsidRDefault="008C196B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C196B" w:rsidRDefault="008C196B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C196B" w:rsidRDefault="00110E12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C196B" w:rsidRDefault="00110E12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33,1</w:t>
            </w:r>
          </w:p>
        </w:tc>
        <w:tc>
          <w:tcPr>
            <w:tcW w:w="709" w:type="dxa"/>
          </w:tcPr>
          <w:p w:rsidR="008C196B" w:rsidRDefault="00110E12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104,4</w:t>
            </w:r>
          </w:p>
        </w:tc>
        <w:tc>
          <w:tcPr>
            <w:tcW w:w="850" w:type="dxa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87,2</w:t>
            </w:r>
          </w:p>
        </w:tc>
        <w:tc>
          <w:tcPr>
            <w:tcW w:w="709" w:type="dxa"/>
            <w:shd w:val="clear" w:color="auto" w:fill="FFFFFF" w:themeFill="background1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66,3</w:t>
            </w:r>
          </w:p>
        </w:tc>
        <w:tc>
          <w:tcPr>
            <w:tcW w:w="671" w:type="dxa"/>
          </w:tcPr>
          <w:p w:rsidR="008C196B" w:rsidRDefault="007046F1">
            <w:pPr>
              <w:pStyle w:val="af6"/>
              <w:jc w:val="left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68,9</w:t>
            </w:r>
          </w:p>
        </w:tc>
        <w:tc>
          <w:tcPr>
            <w:tcW w:w="1171" w:type="dxa"/>
          </w:tcPr>
          <w:p w:rsidR="008C196B" w:rsidRDefault="00110E12">
            <w:pPr>
              <w:pStyle w:val="af6"/>
              <w:jc w:val="left"/>
              <w:rPr>
                <w:rFonts w:eastAsiaTheme="minorHAnsi"/>
                <w:color w:val="FF0000"/>
                <w:sz w:val="20"/>
                <w:lang w:eastAsia="en-US"/>
              </w:rPr>
            </w:pPr>
            <w:r>
              <w:rPr>
                <w:rFonts w:eastAsiaTheme="minorHAnsi"/>
                <w:color w:val="FF0000"/>
                <w:sz w:val="20"/>
                <w:lang w:eastAsia="en-US"/>
              </w:rPr>
              <w:t>0,</w:t>
            </w:r>
            <w:r w:rsidR="007046F1">
              <w:rPr>
                <w:rFonts w:eastAsiaTheme="minorHAnsi"/>
                <w:color w:val="FF0000"/>
                <w:sz w:val="20"/>
                <w:lang w:eastAsia="en-US"/>
              </w:rPr>
              <w:t>8</w:t>
            </w:r>
          </w:p>
        </w:tc>
      </w:tr>
    </w:tbl>
    <w:p w:rsidR="008C196B" w:rsidRDefault="008C196B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pStyle w:val="af7"/>
        <w:widowControl/>
        <w:numPr>
          <w:ilvl w:val="0"/>
          <w:numId w:val="5"/>
        </w:numPr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8C196B" w:rsidRPr="00822625" w:rsidRDefault="00110E12">
      <w:pPr>
        <w:pStyle w:val="af7"/>
        <w:widowControl/>
        <w:ind w:left="0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22625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(этапы, сроки реализации)</w:t>
      </w:r>
    </w:p>
    <w:p w:rsidR="008C196B" w:rsidRDefault="008C196B">
      <w:pPr>
        <w:pStyle w:val="af7"/>
        <w:widowControl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45"/>
        <w:gridCol w:w="142"/>
        <w:gridCol w:w="708"/>
        <w:gridCol w:w="709"/>
        <w:gridCol w:w="1134"/>
        <w:gridCol w:w="1134"/>
        <w:gridCol w:w="992"/>
        <w:gridCol w:w="993"/>
      </w:tblGrid>
      <w:tr w:rsidR="008C196B" w:rsidTr="00822625">
        <w:trPr>
          <w:trHeight w:val="497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gridSpan w:val="2"/>
            <w:vMerge w:val="restart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финансирования,</w:t>
            </w:r>
          </w:p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8C196B" w:rsidTr="00822625">
        <w:trPr>
          <w:trHeight w:val="513"/>
        </w:trPr>
        <w:tc>
          <w:tcPr>
            <w:tcW w:w="708" w:type="dxa"/>
            <w:vMerge/>
            <w:shd w:val="clear" w:color="auto" w:fill="auto"/>
            <w:vAlign w:val="center"/>
          </w:tcPr>
          <w:p w:rsidR="008C196B" w:rsidRDefault="008C196B" w:rsidP="00822625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3687" w:type="dxa"/>
            <w:gridSpan w:val="2"/>
            <w:vMerge/>
            <w:shd w:val="clear" w:color="auto" w:fill="auto"/>
            <w:vAlign w:val="center"/>
          </w:tcPr>
          <w:p w:rsidR="008C196B" w:rsidRDefault="008C196B" w:rsidP="00822625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  <w:p w:rsidR="008C196B" w:rsidRDefault="008C196B" w:rsidP="00822625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C196B" w:rsidRDefault="008C196B" w:rsidP="00822625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993" w:type="dxa"/>
            <w:vAlign w:val="center"/>
          </w:tcPr>
          <w:p w:rsidR="008C196B" w:rsidRDefault="00110E12" w:rsidP="00822625">
            <w:pPr>
              <w:pStyle w:val="af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2027</w:t>
            </w:r>
          </w:p>
        </w:tc>
      </w:tr>
      <w:tr w:rsidR="008C196B" w:rsidTr="00822625">
        <w:tc>
          <w:tcPr>
            <w:tcW w:w="708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gridSpan w:val="2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8C196B" w:rsidRDefault="00110E12" w:rsidP="00822625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22625" w:rsidTr="00822625">
        <w:trPr>
          <w:trHeight w:val="592"/>
        </w:trPr>
        <w:tc>
          <w:tcPr>
            <w:tcW w:w="10065" w:type="dxa"/>
            <w:gridSpan w:val="9"/>
            <w:shd w:val="clear" w:color="auto" w:fill="auto"/>
            <w:vAlign w:val="center"/>
          </w:tcPr>
          <w:p w:rsidR="00822625" w:rsidRDefault="00822625">
            <w:pPr>
              <w:pStyle w:val="af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ind w:right="9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аналитических отчетов по исполнению Программы</w:t>
            </w:r>
          </w:p>
        </w:tc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муниципальной программы </w:t>
            </w:r>
          </w:p>
          <w:p w:rsidR="008C196B" w:rsidRDefault="008C196B">
            <w:pPr>
              <w:pStyle w:val="af6"/>
              <w:rPr>
                <w:sz w:val="22"/>
                <w:szCs w:val="22"/>
              </w:rPr>
            </w:pPr>
          </w:p>
          <w:p w:rsidR="008C196B" w:rsidRDefault="008C196B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июнь-сентябрь</w:t>
            </w:r>
          </w:p>
          <w:p w:rsidR="008C196B" w:rsidRDefault="008C196B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</w:t>
            </w:r>
            <w:r>
              <w:rPr>
                <w:sz w:val="22"/>
                <w:szCs w:val="22"/>
              </w:rPr>
              <w:lastRenderedPageBreak/>
              <w:t>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</w:t>
            </w:r>
            <w:r>
              <w:rPr>
                <w:sz w:val="22"/>
                <w:szCs w:val="22"/>
              </w:rPr>
              <w:lastRenderedPageBreak/>
              <w:t>рования</w:t>
            </w:r>
            <w:proofErr w:type="spellEnd"/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</w:t>
            </w:r>
            <w:r>
              <w:rPr>
                <w:sz w:val="22"/>
                <w:szCs w:val="22"/>
              </w:rPr>
              <w:lastRenderedPageBreak/>
              <w:t>рования</w:t>
            </w:r>
            <w:proofErr w:type="spellEnd"/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  <w:p w:rsidR="008C196B" w:rsidRDefault="008C196B">
            <w:pPr>
              <w:pStyle w:val="af6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22625" w:rsidTr="00822625">
        <w:trPr>
          <w:trHeight w:val="690"/>
        </w:trPr>
        <w:tc>
          <w:tcPr>
            <w:tcW w:w="10065" w:type="dxa"/>
            <w:gridSpan w:val="9"/>
            <w:shd w:val="clear" w:color="auto" w:fill="auto"/>
            <w:vAlign w:val="center"/>
          </w:tcPr>
          <w:p w:rsidR="00822625" w:rsidRPr="00822625" w:rsidRDefault="00822625" w:rsidP="00822625">
            <w:pPr>
              <w:pStyle w:val="af6"/>
              <w:jc w:val="center"/>
              <w:rPr>
                <w:b/>
                <w:bCs/>
                <w:sz w:val="22"/>
                <w:szCs w:val="22"/>
              </w:rPr>
            </w:pPr>
            <w:r w:rsidRPr="00822625">
              <w:rPr>
                <w:b/>
                <w:bCs/>
                <w:sz w:val="22"/>
                <w:szCs w:val="22"/>
              </w:rPr>
              <w:t>Организация и проведение мероприятий для жителей города</w:t>
            </w:r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545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81-й годовщине прорыва блокады Ленинграда и 80-й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8C196B" w:rsidRDefault="008C196B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январь</w:t>
            </w:r>
          </w:p>
          <w:p w:rsidR="008C196B" w:rsidRDefault="008C196B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246,0</w:t>
            </w:r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256,3</w:t>
            </w:r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266,5</w:t>
            </w:r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3545" w:type="dxa"/>
            <w:shd w:val="clear" w:color="auto" w:fill="auto"/>
          </w:tcPr>
          <w:p w:rsidR="008C196B" w:rsidRDefault="00110E12" w:rsidP="00BE3B71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торжественно-траурном митинге, посвященном 81-й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</w:t>
            </w:r>
          </w:p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п.9,10</w:t>
            </w:r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</w:t>
            </w:r>
          </w:p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п.9,10</w:t>
            </w:r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</w:t>
            </w:r>
          </w:p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п.9,10</w:t>
            </w:r>
          </w:p>
        </w:tc>
      </w:tr>
      <w:tr w:rsidR="008C196B"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822625">
              <w:rPr>
                <w:sz w:val="22"/>
                <w:szCs w:val="22"/>
              </w:rPr>
              <w:t>2.</w:t>
            </w:r>
          </w:p>
        </w:tc>
        <w:tc>
          <w:tcPr>
            <w:tcW w:w="3545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Вручение подарков (подарочных карт) ветеранам </w:t>
            </w:r>
            <w:r>
              <w:rPr>
                <w:color w:val="000000" w:themeColor="text1"/>
                <w:sz w:val="22"/>
                <w:szCs w:val="22"/>
              </w:rPr>
              <w:t>Великой Отечественной войны,</w:t>
            </w:r>
            <w:r>
              <w:rPr>
                <w:sz w:val="22"/>
                <w:szCs w:val="22"/>
              </w:rPr>
              <w:t xml:space="preserve"> жителям города Ломоносова, к</w:t>
            </w:r>
          </w:p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82-й годовщине прорыва блокады Ленинграда и 81-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246,0</w:t>
            </w:r>
          </w:p>
        </w:tc>
        <w:tc>
          <w:tcPr>
            <w:tcW w:w="992" w:type="dxa"/>
            <w:shd w:val="clear" w:color="auto" w:fill="auto"/>
          </w:tcPr>
          <w:p w:rsidR="008C196B" w:rsidRDefault="00110E12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256,3</w:t>
            </w:r>
          </w:p>
        </w:tc>
        <w:tc>
          <w:tcPr>
            <w:tcW w:w="993" w:type="dxa"/>
          </w:tcPr>
          <w:p w:rsidR="008C196B" w:rsidRDefault="00110E12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266,5</w:t>
            </w:r>
          </w:p>
        </w:tc>
      </w:tr>
      <w:tr w:rsidR="008C196B" w:rsidTr="00822625">
        <w:trPr>
          <w:trHeight w:val="1373"/>
        </w:trPr>
        <w:tc>
          <w:tcPr>
            <w:tcW w:w="708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 </w:t>
            </w:r>
          </w:p>
        </w:tc>
        <w:tc>
          <w:tcPr>
            <w:tcW w:w="3545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134" w:type="dxa"/>
            <w:shd w:val="clear" w:color="auto" w:fill="auto"/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pStyle w:val="af6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Цикл встреч </w:t>
            </w:r>
            <w:r>
              <w:rPr>
                <w:b/>
                <w:bCs/>
                <w:sz w:val="22"/>
                <w:szCs w:val="22"/>
                <w:lang w:val="en-US"/>
              </w:rPr>
              <w:t>c</w:t>
            </w:r>
            <w:r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март –ноябрь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9F3E1F" w:rsidRDefault="009F3E1F" w:rsidP="00822625">
            <w:pPr>
              <w:pStyle w:val="af6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F3E1F" w:rsidRPr="009F3E1F" w:rsidRDefault="009F3E1F" w:rsidP="00822625">
            <w:pPr>
              <w:pStyle w:val="af6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9F3E1F" w:rsidRPr="009F3E1F" w:rsidRDefault="009F3E1F" w:rsidP="00822625">
            <w:pPr>
              <w:pStyle w:val="af6"/>
              <w:rPr>
                <w:color w:val="FF0000"/>
                <w:sz w:val="22"/>
                <w:szCs w:val="22"/>
              </w:rPr>
            </w:pP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март-апрель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допризывной молодежи в войсковой части (</w:t>
            </w:r>
            <w:r>
              <w:rPr>
                <w:b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без </w:t>
            </w:r>
            <w:proofErr w:type="spellStart"/>
            <w:r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(памятка призывнику)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март-ноябрь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Фестиваль патриотической </w:t>
            </w:r>
            <w:r>
              <w:rPr>
                <w:b/>
                <w:sz w:val="22"/>
                <w:szCs w:val="22"/>
              </w:rPr>
              <w:lastRenderedPageBreak/>
              <w:t>песни имени Героя Российской Федерации М.Ю. Малофеева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тыс.че</w:t>
            </w:r>
            <w:r>
              <w:rPr>
                <w:sz w:val="22"/>
                <w:szCs w:val="22"/>
              </w:rPr>
              <w:lastRenderedPageBreak/>
              <w:t>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3,5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>
              <w:rPr>
                <w:sz w:val="22"/>
                <w:szCs w:val="22"/>
              </w:rPr>
              <w:lastRenderedPageBreak/>
              <w:t>май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lastRenderedPageBreak/>
              <w:t>292,8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305,0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317,2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Фестиваль патриотической песни имени Героя Российской Федерации М.Ю. Малофеева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  <w:r w:rsidR="0082262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чел</w:t>
            </w:r>
            <w:r w:rsidR="0082262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февраль-май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292,8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305,0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317,2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Афиши,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 -май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 -май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февраль-сентябрь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1 111,0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1 157,6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</w:t>
            </w:r>
            <w:r w:rsidR="00822625">
              <w:rPr>
                <w:b/>
                <w:color w:val="FF0000"/>
                <w:sz w:val="22"/>
                <w:szCs w:val="22"/>
              </w:rPr>
              <w:t> </w:t>
            </w:r>
            <w:r>
              <w:rPr>
                <w:b/>
                <w:color w:val="FF0000"/>
                <w:sz w:val="22"/>
                <w:szCs w:val="22"/>
              </w:rPr>
              <w:t>203,8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112,0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116,7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121,4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п.10.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акция-автопробег «Подвигу города – Слава!», посвященная 79-й годовщине Победы в Великой Отечественной войне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39,0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40,7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42,3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83-й годовщине начала Великой Отечественной войны 1941-1945 годов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112,0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116,7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121,4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564,0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587,5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611,0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Автопробег «Непокоренный плацдарм», посвященный 83-й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83,4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86,7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14-й годовщине присвоения городу Ломоносову почетного звания «Город воинской славы»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102,0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106,3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110,5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патриотическая акция «Герои Отечества» с </w:t>
            </w:r>
            <w:r>
              <w:rPr>
                <w:sz w:val="22"/>
                <w:szCs w:val="22"/>
              </w:rPr>
              <w:lastRenderedPageBreak/>
              <w:t>возложением цветов к стеле «Ломоносов-город воинской славы»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102,0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106,3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110,5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Афиши для мероприятий п.4.1- 4.8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февраль-сентябрь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февраль-сентябрь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83-й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см.</w:t>
            </w:r>
          </w:p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п.9,10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см.</w:t>
            </w:r>
          </w:p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п.9,10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см.</w:t>
            </w:r>
          </w:p>
          <w:p w:rsidR="009F3E1F" w:rsidRDefault="009F3E1F">
            <w:pPr>
              <w:pStyle w:val="af6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п.9,10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тыс.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п.9,10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п.9,10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см.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п.9,10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514,2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534,4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555,2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1768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285,2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296,3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307,9</w:t>
            </w:r>
          </w:p>
          <w:p w:rsidR="009F3E1F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widowControl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9F3E1F" w:rsidRDefault="009F3E1F">
            <w:pPr>
              <w:widowControl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9F3E1F" w:rsidRDefault="009F3E1F">
            <w:pPr>
              <w:widowControl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9F3E1F" w:rsidRDefault="009F3E1F">
            <w:pPr>
              <w:pStyle w:val="af6"/>
              <w:rPr>
                <w:szCs w:val="24"/>
              </w:rPr>
            </w:pPr>
            <w:r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14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1750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январь-декабрь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78,9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138,3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28,7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82,0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143,7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29,8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85,2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149,3</w:t>
            </w:r>
          </w:p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31,0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букетов из живых цветов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  <w:p w:rsidR="009F3E1F" w:rsidRDefault="009F3E1F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39,3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40,8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color w:val="000000" w:themeColor="text1"/>
                <w:sz w:val="22"/>
                <w:szCs w:val="22"/>
              </w:rPr>
            </w:pPr>
            <w:r w:rsidRPr="00822625">
              <w:rPr>
                <w:color w:val="000000" w:themeColor="text1"/>
                <w:sz w:val="22"/>
                <w:szCs w:val="22"/>
              </w:rPr>
              <w:t>42,4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час.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bCs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 w:rsidRPr="00822625">
              <w:rPr>
                <w:b/>
                <w:bCs/>
                <w:sz w:val="22"/>
                <w:szCs w:val="22"/>
              </w:rPr>
              <w:t>февраль-сентябрь</w:t>
            </w:r>
          </w:p>
          <w:p w:rsidR="009F3E1F" w:rsidRPr="00822625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 w:rsidRPr="00822625">
              <w:rPr>
                <w:b/>
                <w:bCs/>
                <w:color w:val="FF0000"/>
                <w:sz w:val="22"/>
                <w:szCs w:val="22"/>
              </w:rPr>
              <w:t>83,8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 w:rsidRPr="00822625">
              <w:rPr>
                <w:b/>
                <w:bCs/>
                <w:color w:val="FF0000"/>
                <w:sz w:val="22"/>
                <w:szCs w:val="22"/>
              </w:rPr>
              <w:t>87,1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 w:rsidRPr="00822625">
              <w:rPr>
                <w:b/>
                <w:bCs/>
                <w:color w:val="FF0000"/>
                <w:sz w:val="22"/>
                <w:szCs w:val="22"/>
              </w:rPr>
              <w:t>90,5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чел./час.</w:t>
            </w:r>
          </w:p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день</w:t>
            </w:r>
          </w:p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1,5</w:t>
            </w: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3,8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1,6</w:t>
            </w: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4,0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1,7</w:t>
            </w: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4,1</w:t>
            </w: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9F3E1F">
        <w:trPr>
          <w:trHeight w:val="778"/>
        </w:trPr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мер./</w:t>
            </w:r>
            <w:proofErr w:type="gramEnd"/>
            <w:r>
              <w:rPr>
                <w:b/>
                <w:sz w:val="22"/>
                <w:szCs w:val="22"/>
              </w:rPr>
              <w:t>чел.</w:t>
            </w: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9F3E1F" w:rsidRDefault="009F3E1F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11.1.</w:t>
            </w:r>
          </w:p>
        </w:tc>
        <w:tc>
          <w:tcPr>
            <w:tcW w:w="3545" w:type="dxa"/>
            <w:shd w:val="clear" w:color="auto" w:fill="auto"/>
          </w:tcPr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F3E1F" w:rsidRDefault="009F3E1F">
            <w:pPr>
              <w:pStyle w:val="af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F3E1F" w:rsidRDefault="00183975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течение</w:t>
            </w:r>
            <w:r w:rsidR="009F3E1F">
              <w:rPr>
                <w:bCs/>
                <w:sz w:val="22"/>
                <w:szCs w:val="22"/>
              </w:rPr>
              <w:t xml:space="preserve"> года</w:t>
            </w:r>
          </w:p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1F" w:rsidRDefault="009F3E1F">
            <w:pPr>
              <w:pStyle w:val="af6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9F3E1F">
        <w:tc>
          <w:tcPr>
            <w:tcW w:w="708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sz w:val="22"/>
                <w:szCs w:val="22"/>
              </w:rPr>
            </w:pPr>
            <w:r w:rsidRPr="00822625">
              <w:rPr>
                <w:b/>
                <w:sz w:val="22"/>
                <w:szCs w:val="22"/>
              </w:rPr>
              <w:t xml:space="preserve">12. </w:t>
            </w:r>
          </w:p>
        </w:tc>
        <w:tc>
          <w:tcPr>
            <w:tcW w:w="3545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sz w:val="22"/>
                <w:szCs w:val="22"/>
              </w:rPr>
            </w:pPr>
            <w:r w:rsidRPr="00822625">
              <w:rPr>
                <w:b/>
                <w:sz w:val="22"/>
                <w:szCs w:val="22"/>
              </w:rPr>
              <w:t>Печать книги к 80-летию Победы в Великой Отечественной войне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 xml:space="preserve"> экз.</w:t>
            </w:r>
          </w:p>
        </w:tc>
        <w:tc>
          <w:tcPr>
            <w:tcW w:w="709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000000" w:themeColor="text1"/>
                <w:sz w:val="22"/>
                <w:szCs w:val="22"/>
              </w:rPr>
            </w:pPr>
            <w:r w:rsidRPr="00822625">
              <w:rPr>
                <w:b/>
                <w:color w:val="000000" w:themeColor="text1"/>
                <w:sz w:val="22"/>
                <w:szCs w:val="22"/>
              </w:rPr>
              <w:t>январь-апрель</w:t>
            </w:r>
          </w:p>
        </w:tc>
        <w:tc>
          <w:tcPr>
            <w:tcW w:w="1134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822625">
              <w:rPr>
                <w:b/>
                <w:color w:val="FF0000"/>
                <w:sz w:val="22"/>
                <w:szCs w:val="22"/>
              </w:rPr>
              <w:t>661,8</w:t>
            </w:r>
          </w:p>
        </w:tc>
        <w:tc>
          <w:tcPr>
            <w:tcW w:w="992" w:type="dxa"/>
            <w:shd w:val="clear" w:color="auto" w:fill="auto"/>
          </w:tcPr>
          <w:p w:rsidR="009F3E1F" w:rsidRPr="00822625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822625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9F3E1F" w:rsidRPr="00822625" w:rsidRDefault="009F3E1F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822625">
              <w:rPr>
                <w:b/>
                <w:color w:val="FF0000"/>
                <w:sz w:val="22"/>
                <w:szCs w:val="22"/>
              </w:rPr>
              <w:t>-</w:t>
            </w:r>
          </w:p>
        </w:tc>
      </w:tr>
      <w:tr w:rsidR="00822625" w:rsidTr="00822625">
        <w:trPr>
          <w:trHeight w:val="662"/>
        </w:trPr>
        <w:tc>
          <w:tcPr>
            <w:tcW w:w="708" w:type="dxa"/>
            <w:shd w:val="clear" w:color="auto" w:fill="auto"/>
          </w:tcPr>
          <w:p w:rsidR="00822625" w:rsidRDefault="00822625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822625" w:rsidRDefault="00822625" w:rsidP="00822625">
            <w:pPr>
              <w:pStyle w:val="af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2625" w:rsidRPr="00972B6C" w:rsidRDefault="00822625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3 200,1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2625" w:rsidRPr="00972B6C" w:rsidRDefault="00822625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2</w:t>
            </w:r>
            <w:r>
              <w:rPr>
                <w:b/>
                <w:color w:val="FF0000"/>
                <w:sz w:val="22"/>
                <w:szCs w:val="22"/>
              </w:rPr>
              <w:t> </w:t>
            </w:r>
            <w:r w:rsidRPr="00972B6C">
              <w:rPr>
                <w:b/>
                <w:color w:val="FF0000"/>
                <w:sz w:val="22"/>
                <w:szCs w:val="22"/>
              </w:rPr>
              <w:t>642,3</w:t>
            </w:r>
          </w:p>
        </w:tc>
        <w:tc>
          <w:tcPr>
            <w:tcW w:w="993" w:type="dxa"/>
            <w:vAlign w:val="center"/>
          </w:tcPr>
          <w:p w:rsidR="00822625" w:rsidRPr="00972B6C" w:rsidRDefault="00822625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2</w:t>
            </w:r>
            <w:r>
              <w:rPr>
                <w:b/>
                <w:color w:val="FF0000"/>
                <w:sz w:val="22"/>
                <w:szCs w:val="22"/>
              </w:rPr>
              <w:t> </w:t>
            </w:r>
            <w:r w:rsidRPr="00972B6C">
              <w:rPr>
                <w:b/>
                <w:color w:val="FF0000"/>
                <w:sz w:val="22"/>
                <w:szCs w:val="22"/>
              </w:rPr>
              <w:t>746,9</w:t>
            </w:r>
          </w:p>
        </w:tc>
      </w:tr>
    </w:tbl>
    <w:p w:rsidR="008C196B" w:rsidRDefault="008C196B">
      <w:pPr>
        <w:pStyle w:val="af7"/>
        <w:widowControl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pStyle w:val="af7"/>
        <w:widowControl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196B" w:rsidRDefault="00110E12">
      <w:pPr>
        <w:pStyle w:val="af7"/>
        <w:widowControl/>
        <w:numPr>
          <w:ilvl w:val="0"/>
          <w:numId w:val="5"/>
        </w:numPr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реализации муниципальной программы </w:t>
      </w:r>
    </w:p>
    <w:p w:rsidR="008C196B" w:rsidRDefault="008C196B">
      <w:pPr>
        <w:pStyle w:val="af7"/>
        <w:widowControl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3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8C196B" w:rsidTr="00822625">
        <w:tc>
          <w:tcPr>
            <w:tcW w:w="993" w:type="dxa"/>
            <w:vMerge w:val="restart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  <w:vAlign w:val="center"/>
          </w:tcPr>
          <w:p w:rsidR="008C196B" w:rsidRDefault="00110E12">
            <w:pPr>
              <w:widowControl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C196B" w:rsidTr="00822625">
        <w:tc>
          <w:tcPr>
            <w:tcW w:w="993" w:type="dxa"/>
            <w:vMerge/>
            <w:vAlign w:val="center"/>
          </w:tcPr>
          <w:p w:rsidR="008C196B" w:rsidRDefault="008C196B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8C196B" w:rsidRDefault="008C196B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8C196B" w:rsidRDefault="008C196B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3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2026</w:t>
            </w:r>
          </w:p>
        </w:tc>
      </w:tr>
      <w:tr w:rsidR="008C196B" w:rsidTr="00822625">
        <w:tc>
          <w:tcPr>
            <w:tcW w:w="993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vAlign w:val="center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C196B">
        <w:trPr>
          <w:trHeight w:val="1275"/>
        </w:trPr>
        <w:tc>
          <w:tcPr>
            <w:tcW w:w="993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C196B" w:rsidRDefault="00110E12">
            <w:pPr>
              <w:pStyle w:val="af6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отдела культуры, молодежной политики, спорта и безопасности А.Ю.Лунева, </w:t>
            </w:r>
          </w:p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</w:p>
          <w:p w:rsidR="008C196B" w:rsidRDefault="00110E12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C196B" w:rsidRPr="00972B6C" w:rsidRDefault="00972B6C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2</w:t>
            </w:r>
            <w:r w:rsidR="00822625">
              <w:rPr>
                <w:b/>
                <w:color w:val="FF0000"/>
                <w:sz w:val="22"/>
                <w:szCs w:val="22"/>
              </w:rPr>
              <w:t> </w:t>
            </w:r>
            <w:r w:rsidRPr="00972B6C">
              <w:rPr>
                <w:b/>
                <w:color w:val="FF0000"/>
                <w:sz w:val="22"/>
                <w:szCs w:val="22"/>
              </w:rPr>
              <w:t>538,3</w:t>
            </w:r>
          </w:p>
        </w:tc>
        <w:tc>
          <w:tcPr>
            <w:tcW w:w="993" w:type="dxa"/>
          </w:tcPr>
          <w:p w:rsidR="008C196B" w:rsidRPr="00972B6C" w:rsidRDefault="00972B6C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2</w:t>
            </w:r>
            <w:r w:rsidR="00822625">
              <w:rPr>
                <w:b/>
                <w:color w:val="FF0000"/>
                <w:sz w:val="22"/>
                <w:szCs w:val="22"/>
              </w:rPr>
              <w:t> </w:t>
            </w:r>
            <w:r w:rsidRPr="00972B6C">
              <w:rPr>
                <w:b/>
                <w:color w:val="FF0000"/>
                <w:sz w:val="22"/>
                <w:szCs w:val="22"/>
              </w:rPr>
              <w:t>642,3</w:t>
            </w:r>
          </w:p>
        </w:tc>
        <w:tc>
          <w:tcPr>
            <w:tcW w:w="992" w:type="dxa"/>
          </w:tcPr>
          <w:p w:rsidR="008C196B" w:rsidRPr="00972B6C" w:rsidRDefault="00972B6C">
            <w:pPr>
              <w:pStyle w:val="af6"/>
              <w:rPr>
                <w:b/>
                <w:color w:val="FF0000"/>
                <w:sz w:val="22"/>
                <w:szCs w:val="22"/>
              </w:rPr>
            </w:pPr>
            <w:r w:rsidRPr="00972B6C">
              <w:rPr>
                <w:b/>
                <w:color w:val="FF0000"/>
                <w:sz w:val="22"/>
                <w:szCs w:val="22"/>
              </w:rPr>
              <w:t>2</w:t>
            </w:r>
            <w:r w:rsidR="00822625">
              <w:rPr>
                <w:b/>
                <w:color w:val="FF0000"/>
                <w:sz w:val="22"/>
                <w:szCs w:val="22"/>
              </w:rPr>
              <w:t> </w:t>
            </w:r>
            <w:r w:rsidRPr="00972B6C">
              <w:rPr>
                <w:b/>
                <w:color w:val="FF0000"/>
                <w:sz w:val="22"/>
                <w:szCs w:val="22"/>
              </w:rPr>
              <w:t>746,9</w:t>
            </w:r>
          </w:p>
        </w:tc>
      </w:tr>
      <w:tr w:rsidR="008C196B">
        <w:trPr>
          <w:trHeight w:val="734"/>
        </w:trPr>
        <w:tc>
          <w:tcPr>
            <w:tcW w:w="993" w:type="dxa"/>
            <w:vMerge/>
          </w:tcPr>
          <w:p w:rsidR="008C196B" w:rsidRDefault="008C196B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8C196B" w:rsidRDefault="008C196B">
            <w:pPr>
              <w:pStyle w:val="af6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560" w:type="dxa"/>
            <w:vMerge/>
          </w:tcPr>
          <w:p w:rsidR="008C196B" w:rsidRDefault="008C196B">
            <w:pPr>
              <w:widowControl/>
              <w:rPr>
                <w:rFonts w:ascii="Times New Roman" w:eastAsiaTheme="minorHAnsi" w:hAnsi="Times New Roman"/>
                <w:sz w:val="22"/>
                <w:szCs w:val="22"/>
                <w:highlight w:val="red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6B" w:rsidRDefault="00110E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C196B" w:rsidRDefault="00110E12">
            <w:pPr>
              <w:rPr>
                <w:rFonts w:ascii="Times New Roman" w:eastAsiaTheme="minorHAnsi" w:hAnsi="Times New Roman"/>
                <w:b/>
                <w:color w:val="FF0000"/>
                <w:sz w:val="22"/>
                <w:szCs w:val="22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color w:val="FF0000"/>
                <w:sz w:val="22"/>
                <w:szCs w:val="22"/>
                <w:lang w:eastAsia="en-US"/>
              </w:rPr>
              <w:t>661,8</w:t>
            </w:r>
          </w:p>
        </w:tc>
        <w:tc>
          <w:tcPr>
            <w:tcW w:w="993" w:type="dxa"/>
          </w:tcPr>
          <w:p w:rsidR="008C196B" w:rsidRDefault="00110E12">
            <w:pPr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8C196B" w:rsidRDefault="00110E12">
            <w:pPr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  <w:t>-</w:t>
            </w:r>
          </w:p>
        </w:tc>
      </w:tr>
    </w:tbl>
    <w:p w:rsidR="008C196B" w:rsidRDefault="008C196B">
      <w:pPr>
        <w:pStyle w:val="af6"/>
        <w:ind w:firstLine="708"/>
        <w:jc w:val="both"/>
        <w:rPr>
          <w:szCs w:val="24"/>
        </w:rPr>
      </w:pP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Финансирование программных мероприятий осуществляется за счет средств бюджета муниципального образования город Ломоносов на 2025 год и плановый период 2026-2027 годов.</w:t>
      </w:r>
    </w:p>
    <w:p w:rsidR="008C196B" w:rsidRDefault="00110E12">
      <w:pPr>
        <w:pStyle w:val="af6"/>
        <w:ind w:firstLine="708"/>
        <w:jc w:val="both"/>
        <w:rPr>
          <w:szCs w:val="24"/>
        </w:rPr>
      </w:pPr>
      <w:r>
        <w:rPr>
          <w:szCs w:val="24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C196B" w:rsidRDefault="00110E12">
      <w:pPr>
        <w:pStyle w:val="af6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8C196B" w:rsidRDefault="008C196B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22625" w:rsidRDefault="00822625">
      <w:pPr>
        <w:widowControl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8C196B" w:rsidRDefault="00110E12">
      <w:pPr>
        <w:widowControl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8C196B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C196B" w:rsidTr="00822625">
        <w:trPr>
          <w:cantSplit/>
          <w:trHeight w:val="2009"/>
          <w:tblCellSpacing w:w="0" w:type="dxa"/>
          <w:jc w:val="center"/>
        </w:trPr>
        <w:tc>
          <w:tcPr>
            <w:tcW w:w="7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(2024)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(2025)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(2025)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8C196B" w:rsidRDefault="00110E12" w:rsidP="00822625">
            <w:pPr>
              <w:widowControl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196B">
        <w:trPr>
          <w:tblCellSpacing w:w="0" w:type="dxa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8C196B">
        <w:trPr>
          <w:tblCellSpacing w:w="0" w:type="dxa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pStyle w:val="af6"/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33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972B6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</w:rPr>
              <w:t>27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196B">
        <w:trPr>
          <w:tblCellSpacing w:w="0" w:type="dxa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pStyle w:val="af6"/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3777,1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972B6C">
            <w:pPr>
              <w:pStyle w:val="af6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72B6C">
              <w:rPr>
                <w:color w:val="FF0000"/>
                <w:sz w:val="22"/>
                <w:szCs w:val="22"/>
              </w:rPr>
              <w:t>3200,1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196B">
        <w:trPr>
          <w:tblCellSpacing w:w="0" w:type="dxa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pStyle w:val="af6"/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10,0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pStyle w:val="af6"/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10,0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196B">
        <w:trPr>
          <w:tblCellSpacing w:w="0" w:type="dxa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96B" w:rsidRDefault="00110E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pStyle w:val="af6"/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97,6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972B6C">
            <w:pPr>
              <w:pStyle w:val="af6"/>
              <w:jc w:val="center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80,2</w:t>
            </w:r>
          </w:p>
        </w:tc>
        <w:tc>
          <w:tcPr>
            <w:tcW w:w="1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110E12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96B" w:rsidRDefault="008C196B">
            <w:pPr>
              <w:widowControl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C196B" w:rsidRDefault="008C196B"/>
    <w:sectPr w:rsidR="008C196B" w:rsidSect="0026790D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11CE9" w:rsidRDefault="00411CE9">
      <w:r>
        <w:separator/>
      </w:r>
    </w:p>
  </w:endnote>
  <w:endnote w:type="continuationSeparator" w:id="0">
    <w:p w:rsidR="00411CE9" w:rsidRDefault="00411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11CE9" w:rsidRDefault="00411CE9">
      <w:r>
        <w:separator/>
      </w:r>
    </w:p>
  </w:footnote>
  <w:footnote w:type="continuationSeparator" w:id="0">
    <w:p w:rsidR="00411CE9" w:rsidRDefault="00411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1CE9" w:rsidRDefault="00411CE9">
    <w:pPr>
      <w:pStyle w:val="af1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D126D"/>
    <w:multiLevelType w:val="multilevel"/>
    <w:tmpl w:val="5B9C0D4A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3CE43CE9"/>
    <w:multiLevelType w:val="hybridMultilevel"/>
    <w:tmpl w:val="D04CA94C"/>
    <w:lvl w:ilvl="0" w:tplc="6F9AFA8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1FE60D6C">
      <w:start w:val="1"/>
      <w:numFmt w:val="lowerLetter"/>
      <w:lvlText w:val="%2."/>
      <w:lvlJc w:val="left"/>
      <w:pPr>
        <w:ind w:left="1500" w:hanging="360"/>
      </w:pPr>
    </w:lvl>
    <w:lvl w:ilvl="2" w:tplc="2842F0B2">
      <w:start w:val="1"/>
      <w:numFmt w:val="lowerRoman"/>
      <w:lvlText w:val="%3."/>
      <w:lvlJc w:val="right"/>
      <w:pPr>
        <w:ind w:left="2220" w:hanging="180"/>
      </w:pPr>
    </w:lvl>
    <w:lvl w:ilvl="3" w:tplc="6F385468">
      <w:start w:val="1"/>
      <w:numFmt w:val="decimal"/>
      <w:lvlText w:val="%4."/>
      <w:lvlJc w:val="left"/>
      <w:pPr>
        <w:ind w:left="2940" w:hanging="360"/>
      </w:pPr>
    </w:lvl>
    <w:lvl w:ilvl="4" w:tplc="9C1C616E">
      <w:start w:val="1"/>
      <w:numFmt w:val="lowerLetter"/>
      <w:lvlText w:val="%5."/>
      <w:lvlJc w:val="left"/>
      <w:pPr>
        <w:ind w:left="3660" w:hanging="360"/>
      </w:pPr>
    </w:lvl>
    <w:lvl w:ilvl="5" w:tplc="3928246C">
      <w:start w:val="1"/>
      <w:numFmt w:val="lowerRoman"/>
      <w:lvlText w:val="%6."/>
      <w:lvlJc w:val="right"/>
      <w:pPr>
        <w:ind w:left="4380" w:hanging="180"/>
      </w:pPr>
    </w:lvl>
    <w:lvl w:ilvl="6" w:tplc="9252F80C">
      <w:start w:val="1"/>
      <w:numFmt w:val="decimal"/>
      <w:lvlText w:val="%7."/>
      <w:lvlJc w:val="left"/>
      <w:pPr>
        <w:ind w:left="5100" w:hanging="360"/>
      </w:pPr>
    </w:lvl>
    <w:lvl w:ilvl="7" w:tplc="8F96D8D6">
      <w:start w:val="1"/>
      <w:numFmt w:val="lowerLetter"/>
      <w:lvlText w:val="%8."/>
      <w:lvlJc w:val="left"/>
      <w:pPr>
        <w:ind w:left="5820" w:hanging="360"/>
      </w:pPr>
    </w:lvl>
    <w:lvl w:ilvl="8" w:tplc="19788EB2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4EE1E35"/>
    <w:multiLevelType w:val="hybridMultilevel"/>
    <w:tmpl w:val="3A02C9E4"/>
    <w:lvl w:ilvl="0" w:tplc="C12A05F2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702A957C">
      <w:start w:val="1"/>
      <w:numFmt w:val="lowerLetter"/>
      <w:lvlText w:val="%2."/>
      <w:lvlJc w:val="left"/>
      <w:pPr>
        <w:ind w:left="2924" w:hanging="360"/>
      </w:pPr>
    </w:lvl>
    <w:lvl w:ilvl="2" w:tplc="55D68660">
      <w:start w:val="1"/>
      <w:numFmt w:val="lowerRoman"/>
      <w:lvlText w:val="%3."/>
      <w:lvlJc w:val="right"/>
      <w:pPr>
        <w:ind w:left="3644" w:hanging="180"/>
      </w:pPr>
    </w:lvl>
    <w:lvl w:ilvl="3" w:tplc="80105C2E">
      <w:start w:val="1"/>
      <w:numFmt w:val="decimal"/>
      <w:lvlText w:val="%4."/>
      <w:lvlJc w:val="left"/>
      <w:pPr>
        <w:ind w:left="4364" w:hanging="360"/>
      </w:pPr>
    </w:lvl>
    <w:lvl w:ilvl="4" w:tplc="B27CE5C0">
      <w:start w:val="1"/>
      <w:numFmt w:val="lowerLetter"/>
      <w:lvlText w:val="%5."/>
      <w:lvlJc w:val="left"/>
      <w:pPr>
        <w:ind w:left="5084" w:hanging="360"/>
      </w:pPr>
    </w:lvl>
    <w:lvl w:ilvl="5" w:tplc="B45250D0">
      <w:start w:val="1"/>
      <w:numFmt w:val="lowerRoman"/>
      <w:lvlText w:val="%6."/>
      <w:lvlJc w:val="right"/>
      <w:pPr>
        <w:ind w:left="5804" w:hanging="180"/>
      </w:pPr>
    </w:lvl>
    <w:lvl w:ilvl="6" w:tplc="CA326666">
      <w:start w:val="1"/>
      <w:numFmt w:val="decimal"/>
      <w:lvlText w:val="%7."/>
      <w:lvlJc w:val="left"/>
      <w:pPr>
        <w:ind w:left="6524" w:hanging="360"/>
      </w:pPr>
    </w:lvl>
    <w:lvl w:ilvl="7" w:tplc="C3563252">
      <w:start w:val="1"/>
      <w:numFmt w:val="lowerLetter"/>
      <w:lvlText w:val="%8."/>
      <w:lvlJc w:val="left"/>
      <w:pPr>
        <w:ind w:left="7244" w:hanging="360"/>
      </w:pPr>
    </w:lvl>
    <w:lvl w:ilvl="8" w:tplc="F4C4B7BA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45313354"/>
    <w:multiLevelType w:val="multilevel"/>
    <w:tmpl w:val="28B8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2C15F0E"/>
    <w:multiLevelType w:val="multilevel"/>
    <w:tmpl w:val="380A50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96B"/>
    <w:rsid w:val="000D646C"/>
    <w:rsid w:val="00110E12"/>
    <w:rsid w:val="00130B77"/>
    <w:rsid w:val="00156286"/>
    <w:rsid w:val="00183975"/>
    <w:rsid w:val="002070F0"/>
    <w:rsid w:val="0026790D"/>
    <w:rsid w:val="00411CE9"/>
    <w:rsid w:val="006126B3"/>
    <w:rsid w:val="007046F1"/>
    <w:rsid w:val="00822625"/>
    <w:rsid w:val="008C196B"/>
    <w:rsid w:val="00972B6C"/>
    <w:rsid w:val="009F3E1F"/>
    <w:rsid w:val="00AA7C52"/>
    <w:rsid w:val="00BE3B71"/>
    <w:rsid w:val="00C337D4"/>
    <w:rsid w:val="00C7088D"/>
    <w:rsid w:val="00C75060"/>
    <w:rsid w:val="00D45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6609B73"/>
  <w15:docId w15:val="{3B49E6A0-45EE-4C15-B702-3D64CA28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90D"/>
    <w:pPr>
      <w:widowControl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6790D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26790D"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26790D"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26790D"/>
    <w:pPr>
      <w:keepNext/>
      <w:keepLines/>
      <w:spacing w:before="320" w:after="200"/>
      <w:outlineLvl w:val="3"/>
    </w:pPr>
    <w:rPr>
      <w:rFonts w:eastAsia="Arial" w:cs="Arial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26790D"/>
    <w:pPr>
      <w:keepNext/>
      <w:keepLines/>
      <w:spacing w:before="320" w:after="200"/>
      <w:outlineLvl w:val="4"/>
    </w:pPr>
    <w:rPr>
      <w:rFonts w:eastAsia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26790D"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26790D"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26790D"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6790D"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26790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26790D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26790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26790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26790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26790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26790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26790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26790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26790D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rsid w:val="0026790D"/>
    <w:pPr>
      <w:spacing w:before="200" w:after="200"/>
    </w:pPr>
    <w:rPr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6790D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6790D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26790D"/>
    <w:rPr>
      <w:i/>
    </w:rPr>
  </w:style>
  <w:style w:type="paragraph" w:styleId="a5">
    <w:name w:val="Intense Quote"/>
    <w:basedOn w:val="a"/>
    <w:next w:val="a"/>
    <w:link w:val="a6"/>
    <w:uiPriority w:val="30"/>
    <w:qFormat/>
    <w:rsid w:val="0026790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sid w:val="0026790D"/>
    <w:rPr>
      <w:i/>
    </w:rPr>
  </w:style>
  <w:style w:type="character" w:customStyle="1" w:styleId="HeaderChar">
    <w:name w:val="Header Char"/>
    <w:basedOn w:val="a0"/>
    <w:uiPriority w:val="99"/>
    <w:rsid w:val="0026790D"/>
  </w:style>
  <w:style w:type="character" w:customStyle="1" w:styleId="FooterChar">
    <w:name w:val="Footer Char"/>
    <w:basedOn w:val="a0"/>
    <w:uiPriority w:val="99"/>
    <w:rsid w:val="0026790D"/>
  </w:style>
  <w:style w:type="paragraph" w:styleId="a7">
    <w:name w:val="caption"/>
    <w:basedOn w:val="a"/>
    <w:next w:val="a"/>
    <w:uiPriority w:val="35"/>
    <w:semiHidden/>
    <w:unhideWhenUsed/>
    <w:qFormat/>
    <w:rsid w:val="0026790D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26790D"/>
  </w:style>
  <w:style w:type="table" w:customStyle="1" w:styleId="TableGridLight">
    <w:name w:val="Table Grid Light"/>
    <w:basedOn w:val="a1"/>
    <w:uiPriority w:val="59"/>
    <w:rsid w:val="0026790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26790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26790D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6790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6790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8">
    <w:name w:val="Hyperlink"/>
    <w:uiPriority w:val="99"/>
    <w:unhideWhenUsed/>
    <w:rsid w:val="0026790D"/>
    <w:rPr>
      <w:color w:val="0563C1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26790D"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sid w:val="0026790D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sid w:val="0026790D"/>
    <w:rPr>
      <w:sz w:val="20"/>
    </w:rPr>
  </w:style>
  <w:style w:type="character" w:customStyle="1" w:styleId="ac">
    <w:name w:val="Текст концевой сноски Знак"/>
    <w:link w:val="ab"/>
    <w:uiPriority w:val="99"/>
    <w:rsid w:val="0026790D"/>
    <w:rPr>
      <w:sz w:val="20"/>
    </w:rPr>
  </w:style>
  <w:style w:type="character" w:styleId="ad">
    <w:name w:val="endnote reference"/>
    <w:basedOn w:val="a0"/>
    <w:uiPriority w:val="99"/>
    <w:semiHidden/>
    <w:unhideWhenUsed/>
    <w:rsid w:val="0026790D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26790D"/>
    <w:pPr>
      <w:spacing w:after="57"/>
    </w:pPr>
  </w:style>
  <w:style w:type="paragraph" w:styleId="23">
    <w:name w:val="toc 2"/>
    <w:basedOn w:val="a"/>
    <w:next w:val="a"/>
    <w:uiPriority w:val="39"/>
    <w:unhideWhenUsed/>
    <w:rsid w:val="0026790D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26790D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26790D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26790D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26790D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26790D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26790D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26790D"/>
    <w:pPr>
      <w:spacing w:after="57"/>
      <w:ind w:left="2268"/>
    </w:pPr>
  </w:style>
  <w:style w:type="paragraph" w:styleId="ae">
    <w:name w:val="TOC Heading"/>
    <w:uiPriority w:val="39"/>
    <w:unhideWhenUsed/>
    <w:rsid w:val="0026790D"/>
  </w:style>
  <w:style w:type="paragraph" w:styleId="af">
    <w:name w:val="table of figures"/>
    <w:basedOn w:val="a"/>
    <w:next w:val="a"/>
    <w:uiPriority w:val="99"/>
    <w:unhideWhenUsed/>
    <w:rsid w:val="0026790D"/>
  </w:style>
  <w:style w:type="character" w:customStyle="1" w:styleId="10">
    <w:name w:val="Заголовок 1 Знак"/>
    <w:basedOn w:val="a0"/>
    <w:link w:val="1"/>
    <w:uiPriority w:val="99"/>
    <w:rsid w:val="0026790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f0">
    <w:name w:val="Цветовое выделение"/>
    <w:rsid w:val="0026790D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26790D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6790D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rsid w:val="0026790D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f2">
    <w:name w:val="Верхний колонтитул Знак"/>
    <w:basedOn w:val="a0"/>
    <w:link w:val="af1"/>
    <w:uiPriority w:val="99"/>
    <w:rsid w:val="0026790D"/>
    <w:rPr>
      <w:rFonts w:ascii="Calibri" w:eastAsia="Times New Roman" w:hAnsi="Calibri" w:cs="Calibri"/>
      <w:lang w:eastAsia="ru-RU"/>
    </w:rPr>
  </w:style>
  <w:style w:type="paragraph" w:styleId="af3">
    <w:name w:val="footer"/>
    <w:basedOn w:val="a"/>
    <w:link w:val="af4"/>
    <w:uiPriority w:val="99"/>
    <w:rsid w:val="0026790D"/>
    <w:pPr>
      <w:widowControl/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26790D"/>
    <w:rPr>
      <w:rFonts w:ascii="Calibri" w:eastAsia="Times New Roman" w:hAnsi="Calibri" w:cs="Calibri"/>
      <w:lang w:eastAsia="ru-RU"/>
    </w:rPr>
  </w:style>
  <w:style w:type="table" w:styleId="af5">
    <w:name w:val="Table Grid"/>
    <w:basedOn w:val="a1"/>
    <w:uiPriority w:val="39"/>
    <w:rsid w:val="0026790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5"/>
    <w:uiPriority w:val="59"/>
    <w:rsid w:val="0026790D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No Spacing"/>
    <w:qFormat/>
    <w:rsid w:val="002679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7">
    <w:name w:val="List Paragraph"/>
    <w:basedOn w:val="a"/>
    <w:uiPriority w:val="34"/>
    <w:qFormat/>
    <w:rsid w:val="0026790D"/>
    <w:pPr>
      <w:ind w:left="720"/>
      <w:contextualSpacing/>
    </w:pPr>
  </w:style>
  <w:style w:type="paragraph" w:styleId="af8">
    <w:name w:val="Title"/>
    <w:basedOn w:val="a"/>
    <w:link w:val="af9"/>
    <w:qFormat/>
    <w:rsid w:val="0026790D"/>
    <w:pPr>
      <w:widowControl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9">
    <w:name w:val="Заголовок Знак"/>
    <w:basedOn w:val="a0"/>
    <w:link w:val="af8"/>
    <w:rsid w:val="002679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26790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26790D"/>
    <w:rPr>
      <w:rFonts w:ascii="Tahoma" w:eastAsia="Times New Roman" w:hAnsi="Tahoma" w:cs="Tahoma"/>
      <w:sz w:val="16"/>
      <w:szCs w:val="16"/>
      <w:lang w:eastAsia="ru-RU"/>
    </w:rPr>
  </w:style>
  <w:style w:type="character" w:styleId="afc">
    <w:name w:val="footnote reference"/>
    <w:basedOn w:val="a0"/>
    <w:uiPriority w:val="99"/>
    <w:semiHidden/>
    <w:unhideWhenUsed/>
    <w:rsid w:val="0026790D"/>
    <w:rPr>
      <w:vertAlign w:val="superscript"/>
    </w:rPr>
  </w:style>
  <w:style w:type="character" w:styleId="afd">
    <w:name w:val="Emphasis"/>
    <w:basedOn w:val="a0"/>
    <w:uiPriority w:val="20"/>
    <w:qFormat/>
    <w:rsid w:val="0026790D"/>
    <w:rPr>
      <w:i/>
      <w:iCs/>
    </w:rPr>
  </w:style>
  <w:style w:type="character" w:styleId="afe">
    <w:name w:val="Intense Emphasis"/>
    <w:basedOn w:val="a0"/>
    <w:uiPriority w:val="21"/>
    <w:qFormat/>
    <w:rsid w:val="0026790D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44EBA-8F40-4697-9DC3-C2B5AAD7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13</Pages>
  <Words>3177</Words>
  <Characters>18113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483</cp:revision>
  <cp:lastPrinted>2024-10-31T14:10:00Z</cp:lastPrinted>
  <dcterms:created xsi:type="dcterms:W3CDTF">2018-06-01T06:16:00Z</dcterms:created>
  <dcterms:modified xsi:type="dcterms:W3CDTF">2024-11-03T15:00:00Z</dcterms:modified>
</cp:coreProperties>
</file>