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581D11" w:rsidP="001C04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9B">
        <w:rPr>
          <w:rFonts w:ascii="Times New Roman" w:hAnsi="Times New Roman" w:cs="Times New Roman"/>
          <w:b/>
          <w:bCs/>
          <w:sz w:val="28"/>
          <w:szCs w:val="28"/>
        </w:rPr>
        <w:t>Отчет о работе за 2022 год депутата Муниципального Совета муниципального образования город Ломоносов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А.И.Алексеенко</w:t>
      </w:r>
    </w:p>
    <w:p w:rsidR="00995FCF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В 2022 году принял участие в    </w:t>
      </w:r>
      <w:r w:rsidR="00C10DE6">
        <w:rPr>
          <w:rFonts w:ascii="Times New Roman" w:hAnsi="Times New Roman" w:cs="Times New Roman"/>
          <w:sz w:val="24"/>
          <w:szCs w:val="24"/>
        </w:rPr>
        <w:t xml:space="preserve">12 </w:t>
      </w:r>
      <w:r w:rsidRPr="00A76FC4">
        <w:rPr>
          <w:rFonts w:ascii="Times New Roman" w:hAnsi="Times New Roman" w:cs="Times New Roman"/>
          <w:sz w:val="24"/>
          <w:szCs w:val="24"/>
        </w:rPr>
        <w:t>заседаниях</w:t>
      </w:r>
      <w:r w:rsidRPr="00A76FC4" w:rsidR="00FE1C8D">
        <w:rPr>
          <w:rFonts w:ascii="Times New Roman" w:hAnsi="Times New Roman" w:cs="Times New Roman"/>
          <w:sz w:val="24"/>
          <w:szCs w:val="24"/>
        </w:rPr>
        <w:t xml:space="preserve"> Муниципального Совета, на которых было принято более 60 решений по </w:t>
      </w:r>
      <w:r w:rsidRPr="00A76FC4" w:rsidR="0040438D">
        <w:rPr>
          <w:rFonts w:ascii="Times New Roman" w:hAnsi="Times New Roman" w:cs="Times New Roman"/>
          <w:sz w:val="24"/>
          <w:szCs w:val="24"/>
        </w:rPr>
        <w:t>вопросам полномочий местного самоуправления</w:t>
      </w:r>
      <w:r w:rsidRPr="00A76FC4" w:rsidR="00730BAE">
        <w:rPr>
          <w:rFonts w:ascii="Times New Roman" w:hAnsi="Times New Roman" w:cs="Times New Roman"/>
          <w:sz w:val="24"/>
          <w:szCs w:val="24"/>
        </w:rPr>
        <w:t>.</w:t>
      </w:r>
    </w:p>
    <w:p w:rsidR="0040438D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Особое внимания уделялось следующим вопросам:</w:t>
      </w:r>
    </w:p>
    <w:p w:rsidR="0040438D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- вопросы благоустройства дворовых территорий;</w:t>
      </w:r>
    </w:p>
    <w:p w:rsidR="0040438D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- организация праздничных мероприятий;</w:t>
      </w:r>
    </w:p>
    <w:p w:rsidR="0040438D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 - содержание спортивных и детских площадок;</w:t>
      </w:r>
    </w:p>
    <w:p w:rsidR="0040438D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- работа с Уставом муниципального образования;</w:t>
      </w:r>
    </w:p>
    <w:p w:rsidR="0040438D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- принятие нормативных документов и другие вопросы нашей жизни.</w:t>
      </w:r>
    </w:p>
    <w:p w:rsidR="003E1CE2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Принял участие в публичных слушаниях, проводимых</w:t>
      </w:r>
      <w:r w:rsidRPr="00A76FC4" w:rsidR="00730BAE">
        <w:rPr>
          <w:rFonts w:ascii="Times New Roman" w:hAnsi="Times New Roman" w:cs="Times New Roman"/>
          <w:sz w:val="24"/>
          <w:szCs w:val="24"/>
        </w:rPr>
        <w:t xml:space="preserve"> Муниципальным Советом</w:t>
      </w:r>
      <w:r w:rsidRPr="00A76FC4">
        <w:rPr>
          <w:rFonts w:ascii="Times New Roman" w:hAnsi="Times New Roman" w:cs="Times New Roman"/>
          <w:sz w:val="24"/>
          <w:szCs w:val="24"/>
        </w:rPr>
        <w:t>:</w:t>
      </w:r>
    </w:p>
    <w:p w:rsidR="00730BAE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 </w:t>
      </w:r>
      <w:r w:rsidRPr="00A76FC4">
        <w:rPr>
          <w:rFonts w:ascii="Times New Roman" w:hAnsi="Times New Roman" w:cs="Times New Roman"/>
          <w:sz w:val="24"/>
          <w:szCs w:val="24"/>
        </w:rPr>
        <w:t xml:space="preserve">- </w:t>
      </w:r>
      <w:r w:rsidRPr="00A76FC4">
        <w:rPr>
          <w:rFonts w:ascii="Times New Roman" w:hAnsi="Times New Roman" w:cs="Times New Roman"/>
          <w:sz w:val="24"/>
          <w:szCs w:val="24"/>
        </w:rPr>
        <w:t>по изменению и дополнению в Устав МО г.Ломоносов;</w:t>
      </w:r>
    </w:p>
    <w:p w:rsidR="003E1CE2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 </w:t>
      </w:r>
      <w:r w:rsidRPr="00A76FC4" w:rsidR="00730BAE">
        <w:rPr>
          <w:rFonts w:ascii="Times New Roman" w:hAnsi="Times New Roman" w:cs="Times New Roman"/>
          <w:sz w:val="24"/>
          <w:szCs w:val="24"/>
        </w:rPr>
        <w:t xml:space="preserve">- </w:t>
      </w:r>
      <w:r w:rsidRPr="00A76FC4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Pr="00A76FC4" w:rsidR="00730BAE">
        <w:rPr>
          <w:rFonts w:ascii="Times New Roman" w:hAnsi="Times New Roman" w:cs="Times New Roman"/>
          <w:sz w:val="24"/>
          <w:szCs w:val="24"/>
        </w:rPr>
        <w:t xml:space="preserve">МО г. Ломоносов </w:t>
      </w:r>
      <w:r w:rsidRPr="00A76FC4">
        <w:rPr>
          <w:rFonts w:ascii="Times New Roman" w:hAnsi="Times New Roman" w:cs="Times New Roman"/>
          <w:sz w:val="24"/>
          <w:szCs w:val="24"/>
        </w:rPr>
        <w:t xml:space="preserve">за 2021 год; </w:t>
      </w:r>
    </w:p>
    <w:p w:rsidR="00730BAE" w:rsidRPr="00A76FC4" w:rsidP="00A76FC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- по проекту бюджета МО г.Ломоносов на 2023 год.</w:t>
      </w:r>
    </w:p>
    <w:p w:rsidR="00DE7034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Как председатель постоянной комиссии </w:t>
      </w:r>
      <w:r w:rsidRPr="00A76FC4">
        <w:rPr>
          <w:rFonts w:ascii="Times New Roman" w:hAnsi="Times New Roman" w:cs="Times New Roman"/>
          <w:sz w:val="24"/>
          <w:szCs w:val="24"/>
        </w:rPr>
        <w:t xml:space="preserve">Муниципального Совета </w:t>
      </w:r>
      <w:r w:rsidRPr="00A76FC4">
        <w:rPr>
          <w:rFonts w:ascii="Times New Roman" w:hAnsi="Times New Roman" w:cs="Times New Roman"/>
          <w:sz w:val="24"/>
          <w:szCs w:val="24"/>
        </w:rPr>
        <w:t>по благоустройству</w:t>
      </w:r>
      <w:r w:rsidRPr="00A76FC4">
        <w:rPr>
          <w:rFonts w:ascii="Times New Roman" w:hAnsi="Times New Roman" w:cs="Times New Roman"/>
          <w:sz w:val="24"/>
          <w:szCs w:val="24"/>
        </w:rPr>
        <w:t xml:space="preserve"> и потребительскому рынку</w:t>
      </w:r>
      <w:r w:rsidRPr="00A76FC4">
        <w:rPr>
          <w:rFonts w:ascii="Times New Roman" w:hAnsi="Times New Roman" w:cs="Times New Roman"/>
          <w:sz w:val="24"/>
          <w:szCs w:val="24"/>
        </w:rPr>
        <w:t xml:space="preserve">, в 2022 году провел 1 заседание комиссии. </w:t>
      </w:r>
      <w:r w:rsidRPr="00A76FC4">
        <w:rPr>
          <w:rFonts w:ascii="Times New Roman" w:hAnsi="Times New Roman" w:cs="Times New Roman"/>
          <w:sz w:val="24"/>
          <w:szCs w:val="24"/>
        </w:rPr>
        <w:t xml:space="preserve">Совместно с сотрудниками местной администрации, принимал участие  в приемке объектов по благоустройству на территории муниципального образования. </w:t>
      </w:r>
    </w:p>
    <w:p w:rsidR="00730BAE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Также являюсь членом постоянной бюджетно-финансовой комиссии</w:t>
      </w:r>
      <w:r w:rsidRPr="00A76FC4" w:rsidR="00DE7034">
        <w:rPr>
          <w:rFonts w:ascii="Times New Roman" w:hAnsi="Times New Roman" w:cs="Times New Roman"/>
          <w:sz w:val="24"/>
          <w:szCs w:val="24"/>
        </w:rPr>
        <w:t>, принимаю активное участие в заседаниях</w:t>
      </w:r>
      <w:r w:rsidRPr="00A76FC4" w:rsidR="00B1757C">
        <w:rPr>
          <w:rFonts w:ascii="Times New Roman" w:hAnsi="Times New Roman" w:cs="Times New Roman"/>
          <w:sz w:val="24"/>
          <w:szCs w:val="24"/>
        </w:rPr>
        <w:t xml:space="preserve"> комиссии.</w:t>
      </w:r>
    </w:p>
    <w:p w:rsidR="00B1757C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Основные проблемы, волнующие жителей моего округа –</w:t>
      </w:r>
      <w:r w:rsidRPr="00A76FC4" w:rsidR="0005313A">
        <w:rPr>
          <w:rFonts w:ascii="Times New Roman" w:hAnsi="Times New Roman" w:cs="Times New Roman"/>
          <w:sz w:val="24"/>
          <w:szCs w:val="24"/>
        </w:rPr>
        <w:t xml:space="preserve"> благоустройство дворовых территорий, организация дополнительных парковочных мест, внутридворовое озеленение, ремонт дорог местного значения.</w:t>
      </w:r>
    </w:p>
    <w:p w:rsidR="000C6428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>За 2022 год в округе по благоустройству проделана следующая работа:</w:t>
      </w:r>
    </w:p>
    <w:p w:rsidR="000C6428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Праздничное оформление( установка ели с украшением) </w:t>
      </w:r>
      <w:r w:rsidRPr="00A76FC4">
        <w:rPr>
          <w:rFonts w:ascii="Times New Roman" w:hAnsi="Times New Roman"/>
          <w:b/>
          <w:sz w:val="24"/>
        </w:rPr>
        <w:softHyphen/>
        <w:t>-</w:t>
      </w:r>
      <w:r w:rsidRPr="00A76FC4">
        <w:rPr>
          <w:rFonts w:ascii="Times New Roman" w:hAnsi="Times New Roman"/>
          <w:sz w:val="24"/>
        </w:rPr>
        <w:t xml:space="preserve"> ул. Пулеметчиков, д. 20</w:t>
      </w:r>
    </w:p>
    <w:p w:rsidR="000C6428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Ремонт покрытий  внутриквартальных территорий </w:t>
      </w:r>
      <w:r w:rsidRPr="00A76FC4">
        <w:rPr>
          <w:rFonts w:ascii="Times New Roman" w:hAnsi="Times New Roman"/>
          <w:sz w:val="24"/>
        </w:rPr>
        <w:t>(включая аварийный ямочный ремонт)</w:t>
      </w:r>
      <w:r w:rsidRPr="00A76FC4" w:rsidR="00B26445">
        <w:rPr>
          <w:rFonts w:ascii="Times New Roman" w:hAnsi="Times New Roman"/>
          <w:sz w:val="24"/>
        </w:rPr>
        <w:t xml:space="preserve"> - ул. Александровская, д. 30- ул. Костылева, д. 19 (проезд); ул. Владимирская, д. 4; Дворцовый пр., д. 40; д. 35А, Иликовский пр., д. 26</w:t>
      </w:r>
    </w:p>
    <w:p w:rsidR="00C00912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Содержание детских и спортивных площадок </w:t>
      </w:r>
      <w:r w:rsidRPr="00A76FC4">
        <w:rPr>
          <w:rFonts w:ascii="Times New Roman" w:hAnsi="Times New Roman"/>
          <w:bCs/>
          <w:sz w:val="24"/>
        </w:rPr>
        <w:t xml:space="preserve">(завоз песка в песочницы, ремонт д/оборудования, ремонт основания детской площадки, установка спортивного оборудования) - </w:t>
      </w:r>
      <w:r w:rsidRPr="00A76FC4">
        <w:rPr>
          <w:rFonts w:ascii="Times New Roman" w:hAnsi="Times New Roman"/>
          <w:sz w:val="24"/>
        </w:rPr>
        <w:t>Дворцовый пр., д. 35, Иликовский пр., д.24, Петровский, пер., д. 4, 3/13,  ул. Центральная, д. 10, ул. Пулеметчиков, д. 20, ул. Победы, д. 15, 19-21а, Костылева, д. 16, Кронштадтская, д. 4</w:t>
      </w:r>
    </w:p>
    <w:p w:rsidR="00B26445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Посадка цветов и уход за ними - </w:t>
      </w:r>
      <w:r w:rsidRPr="00A76FC4" w:rsidR="009D387E">
        <w:rPr>
          <w:rFonts w:ascii="Times New Roman" w:hAnsi="Times New Roman"/>
          <w:sz w:val="24"/>
        </w:rPr>
        <w:t>Ул. Кронштадтская, д.4</w:t>
      </w:r>
    </w:p>
    <w:p w:rsidR="00207E81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Уход за зелеными насаждениями посаженными ранее - </w:t>
      </w:r>
      <w:r w:rsidRPr="00A76FC4">
        <w:rPr>
          <w:rFonts w:ascii="Times New Roman" w:hAnsi="Times New Roman"/>
          <w:sz w:val="24"/>
        </w:rPr>
        <w:t>ул. Победы, д. 15, 19-21А, ул. Кронштадтская, д. 4, ул. Костылева, д. 17</w:t>
      </w:r>
    </w:p>
    <w:p w:rsidR="00207E81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Разработка проекта комплексного благоустройства - </w:t>
      </w:r>
      <w:r w:rsidRPr="00A76FC4">
        <w:rPr>
          <w:rFonts w:ascii="Times New Roman" w:hAnsi="Times New Roman"/>
          <w:sz w:val="24"/>
        </w:rPr>
        <w:t xml:space="preserve">- ул. Токарева, д. 18- ( устройство </w:t>
      </w:r>
      <w:r w:rsidRPr="00A76FC4">
        <w:rPr>
          <w:rFonts w:ascii="Times New Roman" w:hAnsi="Times New Roman"/>
          <w:sz w:val="24"/>
        </w:rPr>
        <w:t>пешеходных дорожек, обустройство детской площадки с установкой детского игрового комплекса, МАФ, скамеек для отдыха, урн, ограждения газонов, посадка кустарника, ремонт газона)</w:t>
      </w:r>
    </w:p>
    <w:p w:rsidR="00207E81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Текущий ремонт и содержание дорог (в том числе зимняя уборка) - </w:t>
      </w:r>
      <w:r w:rsidRPr="00A76FC4">
        <w:rPr>
          <w:rFonts w:ascii="Times New Roman" w:hAnsi="Times New Roman"/>
          <w:sz w:val="24"/>
        </w:rPr>
        <w:t>ул. Черникова, Центральная, Заварина, Механизаторов, Авроры, Гвардейская, Транспортный, Ветеринарный, Пригородная, Госпитальная, Оранжерейная, Краснопрудская, Инженерная, Загородная, Парковый, 3 проезда б/ названия, ул. Южная</w:t>
      </w:r>
    </w:p>
    <w:p w:rsidR="0074504E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</w:p>
    <w:p w:rsidR="0074504E" w:rsidRPr="00A76FC4" w:rsidP="00A76FC4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6FC4">
        <w:rPr>
          <w:rFonts w:ascii="Times New Roman" w:hAnsi="Times New Roman" w:cs="Times New Roman"/>
          <w:sz w:val="24"/>
          <w:szCs w:val="24"/>
        </w:rPr>
        <w:t xml:space="preserve">В 2023 году работа по благоустройству округа </w:t>
      </w:r>
      <w:r w:rsidR="00A76FC4">
        <w:rPr>
          <w:rFonts w:ascii="Times New Roman" w:hAnsi="Times New Roman" w:cs="Times New Roman"/>
          <w:sz w:val="24"/>
          <w:szCs w:val="24"/>
        </w:rPr>
        <w:t xml:space="preserve">продолжается </w:t>
      </w:r>
      <w:r w:rsidRPr="00A76FC4">
        <w:rPr>
          <w:rFonts w:ascii="Times New Roman" w:hAnsi="Times New Roman" w:cs="Times New Roman"/>
          <w:sz w:val="24"/>
          <w:szCs w:val="24"/>
        </w:rPr>
        <w:t xml:space="preserve"> по таким направлениям, как:</w:t>
      </w:r>
    </w:p>
    <w:p w:rsidR="0074504E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Выполнение работ по комплексному благоустройству территорий  </w:t>
      </w:r>
      <w:r w:rsidRPr="00A76FC4">
        <w:rPr>
          <w:rFonts w:ascii="Times New Roman" w:hAnsi="Times New Roman"/>
          <w:sz w:val="24"/>
        </w:rPr>
        <w:t>- ул. Александровская, д. 5</w:t>
      </w:r>
      <w:r w:rsidR="00A76FC4">
        <w:rPr>
          <w:rFonts w:ascii="Times New Roman" w:hAnsi="Times New Roman"/>
          <w:sz w:val="24"/>
        </w:rPr>
        <w:t xml:space="preserve"> </w:t>
      </w:r>
      <w:r w:rsidRPr="00A76FC4">
        <w:rPr>
          <w:rFonts w:ascii="Times New Roman" w:hAnsi="Times New Roman"/>
          <w:sz w:val="24"/>
        </w:rPr>
        <w:t>(устройство плиточного мощения пешеходных дорожек и площадок, установка памятного знака «Музыка» посвященного И. Стравинскому, обустройство зоны отдыха – установка с</w:t>
      </w:r>
      <w:r w:rsidR="00A76FC4">
        <w:rPr>
          <w:rFonts w:ascii="Times New Roman" w:hAnsi="Times New Roman"/>
          <w:sz w:val="24"/>
        </w:rPr>
        <w:t>к</w:t>
      </w:r>
      <w:r w:rsidRPr="00A76FC4">
        <w:rPr>
          <w:rFonts w:ascii="Times New Roman" w:hAnsi="Times New Roman"/>
          <w:sz w:val="24"/>
        </w:rPr>
        <w:t>амеек для отдыха, урн, озеленение- посадка кустарника, ремонт газона);</w:t>
      </w:r>
    </w:p>
    <w:p w:rsidR="0074504E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>- ул. Токарева, д. 18- (устройство пешеходных дорожек, обустройство детской площадки с установкой детского игрового комплекса, МАФ, скамеек для отдыха, урн, ограждения газонов, посадка кустарника, ремонт газона</w:t>
      </w:r>
    </w:p>
    <w:p w:rsidR="00213B32" w:rsidRPr="00A76FC4" w:rsidP="00A76FC4">
      <w:pPr>
        <w:pStyle w:val="Standard"/>
        <w:snapToGrid w:val="0"/>
        <w:spacing w:line="276" w:lineRule="auto"/>
        <w:jc w:val="both"/>
        <w:rPr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Содержание детских и спортивных площадок (завоз песка в песочницы, ремонт, установка нового оборудования, ремонт основания д/пл) - </w:t>
      </w:r>
      <w:r w:rsidRPr="00A76FC4">
        <w:rPr>
          <w:rFonts w:ascii="Times New Roman" w:hAnsi="Times New Roman"/>
          <w:sz w:val="24"/>
        </w:rPr>
        <w:t>Дворцовый пр., д. 35, Иликовский пр., д.24, Петровский, пер., д. 4, 3/13,  ул. Центральная, д. 10, ул. Пулеметчиков, д. 20, ул. Победы, д. 15, 19-21а, Костылева, д. 16, Кронштадтская, д. 4</w:t>
      </w:r>
    </w:p>
    <w:p w:rsidR="0074504E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b/>
          <w:sz w:val="24"/>
        </w:rPr>
        <w:t xml:space="preserve">- Разработка проекта комплексного благоустройства внутриквартальной территории - </w:t>
      </w:r>
      <w:r w:rsidRPr="00A76FC4">
        <w:rPr>
          <w:rFonts w:ascii="Times New Roman" w:hAnsi="Times New Roman"/>
          <w:sz w:val="24"/>
        </w:rPr>
        <w:t>ул. Костылева, д. 16</w:t>
      </w:r>
    </w:p>
    <w:p w:rsidR="00213B32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Ремонт покрытий  внутриквартальных территорий (включая аварийный ямочный ремонт) - </w:t>
      </w:r>
      <w:r w:rsidRPr="00A76FC4">
        <w:rPr>
          <w:rFonts w:ascii="Times New Roman" w:hAnsi="Times New Roman"/>
          <w:sz w:val="24"/>
        </w:rPr>
        <w:t>Петровский, д. 4, ул. Михайловская, д. 10/19, проезд ул. Центральная- ул. Авроры, Костылева, д. 16-18, ул. Еленинская, д. 21</w:t>
      </w:r>
    </w:p>
    <w:p w:rsidR="00213B32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  <w:r w:rsidRPr="00A76FC4">
        <w:rPr>
          <w:rFonts w:ascii="Times New Roman" w:hAnsi="Times New Roman"/>
          <w:sz w:val="24"/>
        </w:rPr>
        <w:t xml:space="preserve">- </w:t>
      </w:r>
      <w:r w:rsidRPr="00A76FC4">
        <w:rPr>
          <w:rFonts w:ascii="Times New Roman" w:hAnsi="Times New Roman"/>
          <w:b/>
          <w:sz w:val="24"/>
        </w:rPr>
        <w:t xml:space="preserve">Текущий ремонт и содержание дорог (в том числе зимняя уборка) - </w:t>
      </w:r>
      <w:r w:rsidRPr="00A76FC4" w:rsidR="00DE1ED2">
        <w:rPr>
          <w:rFonts w:ascii="Times New Roman" w:hAnsi="Times New Roman"/>
          <w:sz w:val="24"/>
        </w:rPr>
        <w:t>ул. Черникова, Центральная, Заварина, Механизаторов, Авроры, Гвардейская, Транспортный, Ветеринарный, Пригородная, Госпитальная, Оранжерейная, Краснопрудская, Инженерная, Загородная, Парковый, 3 проезда б/ названия, ул. Южная.</w:t>
      </w:r>
    </w:p>
    <w:p w:rsidR="00477B85" w:rsidRPr="00A76FC4" w:rsidP="00A76FC4">
      <w:pPr>
        <w:pStyle w:val="Standard"/>
        <w:snapToGrid w:val="0"/>
        <w:spacing w:line="276" w:lineRule="auto"/>
        <w:jc w:val="both"/>
        <w:rPr>
          <w:rFonts w:ascii="Times New Roman" w:hAnsi="Times New Roman"/>
          <w:sz w:val="24"/>
        </w:rPr>
      </w:pPr>
    </w:p>
    <w:p w:rsidR="00477B85" w:rsidP="00207E81">
      <w:pPr>
        <w:pStyle w:val="Standard"/>
        <w:snapToGrid w:val="0"/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noProof/>
        </w:rPr>
        <w:drawing>
          <wp:inline distT="0" distB="0" distL="0" distR="0">
            <wp:extent cx="5940425" cy="3934460"/>
            <wp:effectExtent l="0" t="0" r="3175" b="8890"/>
            <wp:docPr id="20526907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90770" name="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3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4EA" w:rsidP="00207E81">
      <w:pPr>
        <w:pStyle w:val="Standard"/>
        <w:snapToGrid w:val="0"/>
        <w:spacing w:line="276" w:lineRule="auto"/>
        <w:jc w:val="both"/>
        <w:rPr>
          <w:rFonts w:ascii="Times New Roman" w:hAnsi="Times New Roman"/>
          <w:b/>
          <w:sz w:val="24"/>
        </w:rPr>
      </w:pPr>
    </w:p>
    <w:p w:rsidR="003624EA" w:rsidRPr="00207E81" w:rsidP="00207E81">
      <w:pPr>
        <w:pStyle w:val="Standard"/>
        <w:snapToGrid w:val="0"/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noProof/>
        </w:rPr>
        <w:drawing>
          <wp:inline distT="0" distB="0" distL="0" distR="0">
            <wp:extent cx="5940425" cy="3960495"/>
            <wp:effectExtent l="0" t="0" r="3175" b="1905"/>
            <wp:docPr id="3383568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356891" name="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428" w:rsidRPr="00207E81" w:rsidP="00207E81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C6428" w:rsidRPr="0091659B" w:rsidP="001C04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0438D" w:rsidRPr="00995FCF" w:rsidP="00995F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5FCF" w:rsidRPr="00995FCF" w:rsidP="00995FCF">
      <w:pPr>
        <w:pStyle w:val="ListParagraph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7EF4233"/>
    <w:multiLevelType w:val="hybridMultilevel"/>
    <w:tmpl w:val="F9C827B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C52DE"/>
    <w:multiLevelType w:val="hybridMultilevel"/>
    <w:tmpl w:val="B3DA3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FCF"/>
    <w:pPr>
      <w:ind w:left="720"/>
      <w:contextualSpacing/>
    </w:pPr>
  </w:style>
  <w:style w:type="paragraph" w:customStyle="1" w:styleId="Standard">
    <w:name w:val="Standard"/>
    <w:rsid w:val="000C6428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Корнеев</dc:creator>
  <cp:lastModifiedBy>Александр Корнеев</cp:lastModifiedBy>
  <cp:revision>4</cp:revision>
  <cp:lastPrinted>2023-09-18T11:38:00Z</cp:lastPrinted>
  <dcterms:created xsi:type="dcterms:W3CDTF">2023-09-18T09:36:00Z</dcterms:created>
  <dcterms:modified xsi:type="dcterms:W3CDTF">2023-09-27T11:59:00Z</dcterms:modified>
</cp:coreProperties>
</file>