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17F4" w:rsidRPr="00A217F4" w:rsidRDefault="00A217F4" w:rsidP="00A217F4">
      <w:pPr>
        <w:pStyle w:val="a7"/>
        <w:ind w:left="0" w:right="0"/>
        <w:rPr>
          <w:szCs w:val="24"/>
        </w:rPr>
      </w:pPr>
      <w:r w:rsidRPr="00A217F4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1049655" cy="1143000"/>
                <wp:effectExtent l="3810" t="1905" r="3810" b="0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9655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17F4" w:rsidRDefault="00A217F4" w:rsidP="00A217F4">
                            <w:r w:rsidRPr="00BA0B5F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866775" cy="1028700"/>
                                  <wp:effectExtent l="0" t="0" r="9525" b="0"/>
                                  <wp:docPr id="3" name="Рисунок 3" descr="Oranienbaum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Oranienbaum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6" style="position:absolute;left:0;text-align:left;margin-left:208.35pt;margin-top:-12.1pt;width:82.65pt;height:90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" stroked="f">
                <v:textbox>
                  <w:txbxContent>
                    <w:p w:rsidR="00A217F4" w:rsidRDefault="00A217F4" w:rsidP="00A217F4">
                      <w:r w:rsidRPr="00BA0B5F">
                        <w:rPr>
                          <w:noProof/>
                          <w:lang w:eastAsia="ru-RU"/>
                        </w:rPr>
                        <w:drawing>
                          <wp:inline distT="0" distB="0" distL="0" distR="0">
                            <wp:extent cx="866775" cy="1028700"/>
                            <wp:effectExtent l="0" t="0" r="9525" b="0"/>
                            <wp:docPr id="3" name="Рисунок 3" descr="Oranienbaum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Oranienbaum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A217F4">
        <w:rPr>
          <w:szCs w:val="24"/>
        </w:rPr>
        <w:t>50</w:t>
      </w:r>
    </w:p>
    <w:p w:rsidR="00A217F4" w:rsidRPr="00A217F4" w:rsidRDefault="00A217F4" w:rsidP="00A217F4">
      <w:pPr>
        <w:pStyle w:val="a7"/>
        <w:ind w:left="0" w:right="0"/>
        <w:rPr>
          <w:szCs w:val="24"/>
        </w:rPr>
      </w:pPr>
    </w:p>
    <w:p w:rsidR="00A217F4" w:rsidRPr="00A217F4" w:rsidRDefault="00A217F4" w:rsidP="00A217F4">
      <w:pPr>
        <w:pStyle w:val="a7"/>
        <w:ind w:left="0" w:right="0"/>
        <w:rPr>
          <w:szCs w:val="24"/>
        </w:rPr>
      </w:pPr>
    </w:p>
    <w:p w:rsidR="00A217F4" w:rsidRPr="00A217F4" w:rsidRDefault="00A217F4" w:rsidP="00A217F4">
      <w:pPr>
        <w:pStyle w:val="a7"/>
        <w:ind w:left="0" w:right="0"/>
        <w:rPr>
          <w:szCs w:val="24"/>
        </w:rPr>
      </w:pPr>
    </w:p>
    <w:p w:rsidR="00A217F4" w:rsidRPr="00A217F4" w:rsidRDefault="00A217F4" w:rsidP="00A217F4">
      <w:pPr>
        <w:pStyle w:val="a7"/>
        <w:ind w:left="0" w:right="0"/>
        <w:rPr>
          <w:szCs w:val="24"/>
        </w:rPr>
      </w:pPr>
    </w:p>
    <w:p w:rsidR="00A217F4" w:rsidRPr="00A217F4" w:rsidRDefault="00A217F4" w:rsidP="00A217F4">
      <w:pPr>
        <w:pStyle w:val="a7"/>
        <w:ind w:left="0" w:right="0"/>
        <w:rPr>
          <w:szCs w:val="24"/>
        </w:rPr>
      </w:pPr>
    </w:p>
    <w:p w:rsidR="00A217F4" w:rsidRPr="00A217F4" w:rsidRDefault="00A217F4" w:rsidP="00A217F4">
      <w:pPr>
        <w:pStyle w:val="a7"/>
        <w:ind w:left="0" w:right="0"/>
        <w:rPr>
          <w:szCs w:val="24"/>
        </w:rPr>
      </w:pPr>
      <w:r w:rsidRPr="00A217F4">
        <w:rPr>
          <w:szCs w:val="24"/>
        </w:rPr>
        <w:t xml:space="preserve">АДМИНИСТРАЦИЯ МУНИЦИПАЛЬНОГО </w:t>
      </w:r>
    </w:p>
    <w:p w:rsidR="00A217F4" w:rsidRPr="00A217F4" w:rsidRDefault="00A217F4" w:rsidP="00A217F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17F4">
        <w:rPr>
          <w:rFonts w:ascii="Times New Roman" w:hAnsi="Times New Roman" w:cs="Times New Roman"/>
          <w:b/>
          <w:sz w:val="24"/>
          <w:szCs w:val="24"/>
        </w:rPr>
        <w:t xml:space="preserve">ОБРАЗОВАНИЯ ГОРОД ЛОМОНОСОВ </w:t>
      </w:r>
    </w:p>
    <w:p w:rsidR="00A217F4" w:rsidRPr="00A217F4" w:rsidRDefault="00A217F4" w:rsidP="00A217F4">
      <w:pPr>
        <w:jc w:val="center"/>
        <w:rPr>
          <w:rFonts w:ascii="Times New Roman" w:hAnsi="Times New Roman" w:cs="Times New Roman"/>
          <w:sz w:val="24"/>
          <w:szCs w:val="24"/>
        </w:rPr>
      </w:pPr>
      <w:r w:rsidRPr="00A217F4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9050" t="15875" r="15240" b="2222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E6D1E6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3DFFANkAAAAGAQAADwAAAAAAAAAAAAAAAACpBAAAZHJzL2Rvd25yZXYueG1sUEsFBgAAAAAEAAQA&#10;8wAAAK8FAAAAAA==&#10;" o:allowincell="f" strokeweight="2.25pt"/>
            </w:pict>
          </mc:Fallback>
        </mc:AlternateContent>
      </w:r>
      <w:r w:rsidRPr="00A217F4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9050" t="19685" r="15240" b="1841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C543AD0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" o:allowincell="f" strokeweight="2.25pt"/>
            </w:pict>
          </mc:Fallback>
        </mc:AlternateContent>
      </w:r>
    </w:p>
    <w:p w:rsidR="00A217F4" w:rsidRPr="00A217F4" w:rsidRDefault="00A217F4" w:rsidP="00A217F4">
      <w:pPr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17F4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A217F4" w:rsidRPr="00A217F4" w:rsidRDefault="00A217F4" w:rsidP="00A217F4">
      <w:pPr>
        <w:ind w:left="284" w:right="567"/>
        <w:rPr>
          <w:rFonts w:ascii="Times New Roman" w:hAnsi="Times New Roman" w:cs="Times New Roman"/>
          <w:sz w:val="24"/>
          <w:szCs w:val="24"/>
        </w:rPr>
      </w:pPr>
    </w:p>
    <w:p w:rsidR="00A217F4" w:rsidRPr="00A217F4" w:rsidRDefault="00A217F4" w:rsidP="00A217F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u w:val="single"/>
        </w:rPr>
      </w:pPr>
      <w:r w:rsidRPr="00A217F4">
        <w:rPr>
          <w:rFonts w:ascii="Times New Roman" w:hAnsi="Times New Roman" w:cs="Times New Roman"/>
          <w:sz w:val="24"/>
          <w:szCs w:val="24"/>
        </w:rPr>
        <w:t xml:space="preserve">от </w:t>
      </w:r>
      <w:r w:rsidR="0073304E">
        <w:rPr>
          <w:rFonts w:ascii="Times New Roman" w:hAnsi="Times New Roman" w:cs="Times New Roman"/>
          <w:sz w:val="24"/>
          <w:szCs w:val="24"/>
        </w:rPr>
        <w:t>22.07.</w:t>
      </w:r>
      <w:r w:rsidRPr="00A217F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217F4">
        <w:rPr>
          <w:rFonts w:ascii="Times New Roman" w:hAnsi="Times New Roman" w:cs="Times New Roman"/>
          <w:sz w:val="24"/>
          <w:szCs w:val="24"/>
        </w:rPr>
        <w:t>201</w:t>
      </w:r>
      <w:r w:rsidR="004D43DB">
        <w:rPr>
          <w:rFonts w:ascii="Times New Roman" w:hAnsi="Times New Roman" w:cs="Times New Roman"/>
          <w:sz w:val="24"/>
          <w:szCs w:val="24"/>
        </w:rPr>
        <w:t>5</w:t>
      </w:r>
      <w:r w:rsidR="001D1184">
        <w:rPr>
          <w:rFonts w:ascii="Times New Roman" w:hAnsi="Times New Roman" w:cs="Times New Roman"/>
          <w:sz w:val="24"/>
          <w:szCs w:val="24"/>
        </w:rPr>
        <w:t xml:space="preserve"> </w:t>
      </w:r>
      <w:r w:rsidRPr="00A217F4">
        <w:rPr>
          <w:rFonts w:ascii="Times New Roman" w:hAnsi="Times New Roman" w:cs="Times New Roman"/>
          <w:sz w:val="24"/>
          <w:szCs w:val="24"/>
        </w:rPr>
        <w:t xml:space="preserve"> года</w:t>
      </w:r>
      <w:proofErr w:type="gramEnd"/>
      <w:r w:rsidRPr="00A217F4">
        <w:rPr>
          <w:rFonts w:ascii="Times New Roman" w:hAnsi="Times New Roman" w:cs="Times New Roman"/>
          <w:sz w:val="24"/>
          <w:szCs w:val="24"/>
        </w:rPr>
        <w:t xml:space="preserve">  </w:t>
      </w:r>
      <w:r w:rsidRPr="00A217F4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A217F4">
        <w:rPr>
          <w:rFonts w:ascii="Times New Roman" w:hAnsi="Times New Roman" w:cs="Times New Roman"/>
          <w:sz w:val="24"/>
          <w:szCs w:val="24"/>
        </w:rPr>
        <w:tab/>
      </w:r>
      <w:r w:rsidR="00FE6B7F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A217F4">
        <w:rPr>
          <w:rFonts w:ascii="Times New Roman" w:hAnsi="Times New Roman" w:cs="Times New Roman"/>
          <w:sz w:val="24"/>
          <w:szCs w:val="24"/>
        </w:rPr>
        <w:t xml:space="preserve">   №   </w:t>
      </w:r>
      <w:r w:rsidR="0073304E">
        <w:rPr>
          <w:rFonts w:ascii="Times New Roman" w:hAnsi="Times New Roman" w:cs="Times New Roman"/>
          <w:sz w:val="24"/>
          <w:szCs w:val="24"/>
          <w:u w:val="single"/>
        </w:rPr>
        <w:t>193/01-04</w:t>
      </w:r>
    </w:p>
    <w:p w:rsidR="00A217F4" w:rsidRPr="00A217F4" w:rsidRDefault="00A217F4" w:rsidP="00A217F4">
      <w:pPr>
        <w:rPr>
          <w:rFonts w:ascii="Times New Roman" w:hAnsi="Times New Roman" w:cs="Times New Roman"/>
          <w:sz w:val="24"/>
          <w:szCs w:val="24"/>
        </w:rPr>
      </w:pPr>
      <w:r w:rsidRPr="00A217F4">
        <w:rPr>
          <w:rFonts w:ascii="Times New Roman" w:hAnsi="Times New Roman" w:cs="Times New Roman"/>
          <w:sz w:val="24"/>
          <w:szCs w:val="24"/>
        </w:rPr>
        <w:tab/>
      </w:r>
    </w:p>
    <w:p w:rsidR="00A217F4" w:rsidRDefault="00E95103" w:rsidP="00A217F4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217F4">
        <w:rPr>
          <w:rFonts w:ascii="Times New Roman" w:hAnsi="Times New Roman" w:cs="Times New Roman"/>
          <w:sz w:val="24"/>
          <w:szCs w:val="24"/>
        </w:rPr>
        <w:t xml:space="preserve">Об утверждении </w:t>
      </w:r>
      <w:r w:rsidR="00A217F4" w:rsidRPr="00A217F4">
        <w:rPr>
          <w:rFonts w:ascii="Times New Roman" w:hAnsi="Times New Roman" w:cs="Times New Roman"/>
          <w:sz w:val="24"/>
          <w:szCs w:val="24"/>
        </w:rPr>
        <w:t>Порядк</w:t>
      </w:r>
      <w:r w:rsidR="00A217F4">
        <w:rPr>
          <w:rFonts w:ascii="Times New Roman" w:hAnsi="Times New Roman" w:cs="Times New Roman"/>
          <w:sz w:val="24"/>
          <w:szCs w:val="24"/>
        </w:rPr>
        <w:t xml:space="preserve">а разработки, </w:t>
      </w:r>
    </w:p>
    <w:p w:rsidR="00E95103" w:rsidRDefault="00E95103" w:rsidP="00A217F4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217F4">
        <w:rPr>
          <w:rFonts w:ascii="Times New Roman" w:hAnsi="Times New Roman" w:cs="Times New Roman"/>
          <w:sz w:val="24"/>
          <w:szCs w:val="24"/>
        </w:rPr>
        <w:t>утверждения и реализации ведомственных</w:t>
      </w:r>
    </w:p>
    <w:p w:rsidR="00162881" w:rsidRDefault="00A217F4" w:rsidP="00A217F4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62881">
        <w:rPr>
          <w:rFonts w:ascii="Times New Roman" w:hAnsi="Times New Roman" w:cs="Times New Roman"/>
          <w:sz w:val="24"/>
          <w:szCs w:val="24"/>
        </w:rPr>
        <w:t xml:space="preserve">целевых </w:t>
      </w:r>
      <w:r>
        <w:rPr>
          <w:rFonts w:ascii="Times New Roman" w:hAnsi="Times New Roman" w:cs="Times New Roman"/>
          <w:sz w:val="24"/>
          <w:szCs w:val="24"/>
        </w:rPr>
        <w:t>программ му</w:t>
      </w:r>
      <w:r w:rsidRPr="00A217F4">
        <w:rPr>
          <w:rFonts w:ascii="Times New Roman" w:hAnsi="Times New Roman" w:cs="Times New Roman"/>
          <w:sz w:val="24"/>
          <w:szCs w:val="24"/>
        </w:rPr>
        <w:t xml:space="preserve">ниципального </w:t>
      </w:r>
    </w:p>
    <w:p w:rsidR="00A217F4" w:rsidRPr="00A217F4" w:rsidRDefault="00E95103" w:rsidP="00A217F4">
      <w:pPr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217F4" w:rsidRPr="00A217F4">
        <w:rPr>
          <w:rFonts w:ascii="Times New Roman" w:hAnsi="Times New Roman" w:cs="Times New Roman"/>
          <w:sz w:val="24"/>
          <w:szCs w:val="24"/>
        </w:rPr>
        <w:t>образования город Ломоносов</w:t>
      </w:r>
    </w:p>
    <w:p w:rsidR="00A217F4" w:rsidRPr="00A217F4" w:rsidRDefault="00A217F4" w:rsidP="00A217F4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A217F4" w:rsidRPr="00A217F4" w:rsidRDefault="00A217F4" w:rsidP="00A217F4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A217F4" w:rsidRPr="00A217F4" w:rsidRDefault="000A3D33" w:rsidP="00A217F4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A217F4" w:rsidRPr="00A217F4">
        <w:rPr>
          <w:rFonts w:ascii="Times New Roman" w:hAnsi="Times New Roman" w:cs="Times New Roman"/>
          <w:sz w:val="24"/>
          <w:szCs w:val="24"/>
        </w:rPr>
        <w:t xml:space="preserve"> целях совершенствования организации исполнения бюджета муниципального образования город Ломоносов на основании ст.</w:t>
      </w:r>
      <w:r w:rsidR="00162881">
        <w:rPr>
          <w:rFonts w:ascii="Times New Roman" w:hAnsi="Times New Roman" w:cs="Times New Roman"/>
          <w:sz w:val="24"/>
          <w:szCs w:val="24"/>
        </w:rPr>
        <w:t>179.3</w:t>
      </w:r>
      <w:r w:rsidR="00A217F4" w:rsidRPr="00A217F4">
        <w:rPr>
          <w:rFonts w:ascii="Times New Roman" w:hAnsi="Times New Roman" w:cs="Times New Roman"/>
          <w:sz w:val="24"/>
          <w:szCs w:val="24"/>
        </w:rPr>
        <w:t xml:space="preserve"> Бюджетного кодекса РФ, ст.</w:t>
      </w:r>
      <w:r w:rsidR="00162881">
        <w:rPr>
          <w:rFonts w:ascii="Times New Roman" w:hAnsi="Times New Roman" w:cs="Times New Roman"/>
          <w:sz w:val="24"/>
          <w:szCs w:val="24"/>
        </w:rPr>
        <w:t>18</w:t>
      </w:r>
      <w:r w:rsidR="00A217F4" w:rsidRPr="00A217F4">
        <w:rPr>
          <w:rFonts w:ascii="Times New Roman" w:hAnsi="Times New Roman" w:cs="Times New Roman"/>
          <w:sz w:val="24"/>
          <w:szCs w:val="24"/>
        </w:rPr>
        <w:t xml:space="preserve"> Положения «О бюджетном процессе» муниципального образования город Ломоносов № 347 от 20.11.2008г. (с изменениями на 12.09.2013г.)</w:t>
      </w:r>
    </w:p>
    <w:p w:rsidR="00A217F4" w:rsidRPr="00A217F4" w:rsidRDefault="00A217F4" w:rsidP="00162881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17F4"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:rsidR="00A217F4" w:rsidRDefault="00162881" w:rsidP="000A3D3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Утвердить порядок разработки, утверждения и реализации ведомственных целевых программ муниципального образования город Ломоносов согласно Приложению.</w:t>
      </w:r>
    </w:p>
    <w:p w:rsidR="00A217F4" w:rsidRPr="000A3D33" w:rsidRDefault="00A217F4" w:rsidP="000A3D33">
      <w:pPr>
        <w:pStyle w:val="a9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3D33">
        <w:rPr>
          <w:rFonts w:ascii="Times New Roman" w:hAnsi="Times New Roman" w:cs="Times New Roman"/>
          <w:sz w:val="24"/>
          <w:szCs w:val="24"/>
        </w:rPr>
        <w:t>Постановление вступает в силу с</w:t>
      </w:r>
      <w:r w:rsidR="000A3D33" w:rsidRPr="000A3D33">
        <w:rPr>
          <w:rFonts w:ascii="Times New Roman" w:hAnsi="Times New Roman" w:cs="Times New Roman"/>
          <w:sz w:val="24"/>
          <w:szCs w:val="24"/>
        </w:rPr>
        <w:t xml:space="preserve"> </w:t>
      </w:r>
      <w:r w:rsidR="00083AAD">
        <w:rPr>
          <w:rFonts w:ascii="Times New Roman" w:hAnsi="Times New Roman" w:cs="Times New Roman"/>
          <w:sz w:val="24"/>
          <w:szCs w:val="24"/>
        </w:rPr>
        <w:t>момента подписания</w:t>
      </w:r>
      <w:r w:rsidR="000A3D33" w:rsidRPr="000A3D33">
        <w:rPr>
          <w:rFonts w:ascii="Times New Roman" w:hAnsi="Times New Roman" w:cs="Times New Roman"/>
          <w:sz w:val="24"/>
          <w:szCs w:val="24"/>
        </w:rPr>
        <w:t xml:space="preserve"> и</w:t>
      </w:r>
      <w:r w:rsidRPr="000A3D33">
        <w:rPr>
          <w:rFonts w:ascii="Times New Roman" w:hAnsi="Times New Roman" w:cs="Times New Roman"/>
          <w:sz w:val="24"/>
          <w:szCs w:val="24"/>
        </w:rPr>
        <w:t xml:space="preserve"> </w:t>
      </w:r>
      <w:r w:rsidR="007B47EF" w:rsidRPr="000A3D33">
        <w:rPr>
          <w:rFonts w:ascii="Times New Roman" w:hAnsi="Times New Roman" w:cs="Times New Roman"/>
          <w:sz w:val="24"/>
          <w:szCs w:val="24"/>
        </w:rPr>
        <w:t>распространяется на программы, финансируемые с 2016 года.</w:t>
      </w:r>
    </w:p>
    <w:p w:rsidR="000A3D33" w:rsidRPr="000A3D33" w:rsidRDefault="000A3D33" w:rsidP="000A3D33">
      <w:pPr>
        <w:pStyle w:val="a9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3D33">
        <w:rPr>
          <w:rFonts w:ascii="Times New Roman" w:hAnsi="Times New Roman" w:cs="Times New Roman"/>
          <w:sz w:val="24"/>
          <w:szCs w:val="24"/>
        </w:rPr>
        <w:t>Постановление Администрации муниципального образования город Ломоносов от 29.10.2013г. № 373/01-04 «Об утверждении порядка разработки, формирования и реализации муниципальных программ муниципального образования город Ломоносов»</w:t>
      </w:r>
      <w:r w:rsidR="00083AAD">
        <w:rPr>
          <w:rFonts w:ascii="Times New Roman" w:hAnsi="Times New Roman" w:cs="Times New Roman"/>
          <w:sz w:val="24"/>
          <w:szCs w:val="24"/>
        </w:rPr>
        <w:t xml:space="preserve"> действует на программы, финансирование которых </w:t>
      </w:r>
      <w:proofErr w:type="gramStart"/>
      <w:r w:rsidR="00083AAD">
        <w:rPr>
          <w:rFonts w:ascii="Times New Roman" w:hAnsi="Times New Roman" w:cs="Times New Roman"/>
          <w:sz w:val="24"/>
          <w:szCs w:val="24"/>
        </w:rPr>
        <w:t>осуществляется  в</w:t>
      </w:r>
      <w:proofErr w:type="gramEnd"/>
      <w:r w:rsidR="00083AAD">
        <w:rPr>
          <w:rFonts w:ascii="Times New Roman" w:hAnsi="Times New Roman" w:cs="Times New Roman"/>
          <w:sz w:val="24"/>
          <w:szCs w:val="24"/>
        </w:rPr>
        <w:t xml:space="preserve"> 2015 году и прекращает свое действие 31.12.2015г.</w:t>
      </w:r>
      <w:r w:rsidRPr="000A3D33">
        <w:rPr>
          <w:rFonts w:ascii="Times New Roman" w:hAnsi="Times New Roman" w:cs="Times New Roman"/>
          <w:sz w:val="24"/>
          <w:szCs w:val="24"/>
        </w:rPr>
        <w:t>.</w:t>
      </w:r>
    </w:p>
    <w:p w:rsidR="000A3D33" w:rsidRDefault="000A3D33" w:rsidP="000A3D3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 за исполнением   настоящего Постановления оставляю за собой.</w:t>
      </w:r>
    </w:p>
    <w:p w:rsidR="000A3D33" w:rsidRPr="000A3D33" w:rsidRDefault="000A3D33" w:rsidP="000A3D33">
      <w:pPr>
        <w:spacing w:after="0" w:line="240" w:lineRule="auto"/>
        <w:ind w:left="405"/>
        <w:jc w:val="both"/>
        <w:rPr>
          <w:rFonts w:ascii="Times New Roman" w:hAnsi="Times New Roman" w:cs="Times New Roman"/>
          <w:sz w:val="24"/>
          <w:szCs w:val="24"/>
        </w:rPr>
      </w:pPr>
    </w:p>
    <w:p w:rsidR="00A217F4" w:rsidRPr="00A217F4" w:rsidRDefault="00A217F4" w:rsidP="00A217F4">
      <w:pPr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A217F4" w:rsidRPr="00A217F4" w:rsidRDefault="00A217F4" w:rsidP="00A217F4">
      <w:pPr>
        <w:tabs>
          <w:tab w:val="left" w:pos="426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A217F4" w:rsidRPr="00A217F4" w:rsidRDefault="00A217F4" w:rsidP="00A217F4">
      <w:pPr>
        <w:widowControl w:val="0"/>
        <w:autoSpaceDE w:val="0"/>
        <w:autoSpaceDN w:val="0"/>
        <w:adjustRightInd w:val="0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A217F4">
        <w:rPr>
          <w:rFonts w:ascii="Times New Roman" w:hAnsi="Times New Roman" w:cs="Times New Roman"/>
          <w:sz w:val="24"/>
          <w:szCs w:val="24"/>
        </w:rPr>
        <w:t>Глава  Администрации</w:t>
      </w:r>
      <w:proofErr w:type="gramEnd"/>
      <w:r w:rsidRPr="00A217F4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</w:p>
    <w:p w:rsidR="00A217F4" w:rsidRDefault="00A217F4" w:rsidP="00A217F4">
      <w:pPr>
        <w:widowControl w:val="0"/>
        <w:autoSpaceDE w:val="0"/>
        <w:autoSpaceDN w:val="0"/>
        <w:adjustRightInd w:val="0"/>
        <w:contextualSpacing/>
        <w:rPr>
          <w:rFonts w:ascii="Times New Roman" w:hAnsi="Times New Roman" w:cs="Times New Roman"/>
          <w:sz w:val="24"/>
          <w:szCs w:val="24"/>
        </w:rPr>
      </w:pPr>
      <w:r w:rsidRPr="00A217F4">
        <w:rPr>
          <w:rFonts w:ascii="Times New Roman" w:hAnsi="Times New Roman" w:cs="Times New Roman"/>
          <w:sz w:val="24"/>
          <w:szCs w:val="24"/>
        </w:rPr>
        <w:t xml:space="preserve">образования </w:t>
      </w:r>
      <w:proofErr w:type="gramStart"/>
      <w:r w:rsidRPr="00A217F4">
        <w:rPr>
          <w:rFonts w:ascii="Times New Roman" w:hAnsi="Times New Roman" w:cs="Times New Roman"/>
          <w:sz w:val="24"/>
          <w:szCs w:val="24"/>
        </w:rPr>
        <w:t>город  Ломоносов</w:t>
      </w:r>
      <w:proofErr w:type="gramEnd"/>
      <w:r w:rsidRPr="00A217F4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Pr="00A217F4">
        <w:rPr>
          <w:rFonts w:ascii="Times New Roman" w:hAnsi="Times New Roman" w:cs="Times New Roman"/>
          <w:sz w:val="24"/>
          <w:szCs w:val="24"/>
        </w:rPr>
        <w:tab/>
      </w:r>
      <w:r w:rsidRPr="00A217F4">
        <w:rPr>
          <w:rFonts w:ascii="Times New Roman" w:hAnsi="Times New Roman" w:cs="Times New Roman"/>
          <w:sz w:val="24"/>
          <w:szCs w:val="24"/>
        </w:rPr>
        <w:tab/>
      </w:r>
      <w:r w:rsidRPr="00A217F4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A217F4">
        <w:rPr>
          <w:rFonts w:ascii="Times New Roman" w:hAnsi="Times New Roman" w:cs="Times New Roman"/>
          <w:sz w:val="24"/>
          <w:szCs w:val="24"/>
        </w:rPr>
        <w:t>Н.Н.Смольникова</w:t>
      </w:r>
      <w:proofErr w:type="spellEnd"/>
    </w:p>
    <w:p w:rsidR="00E95103" w:rsidRDefault="00E95103" w:rsidP="00A217F4">
      <w:pPr>
        <w:widowControl w:val="0"/>
        <w:autoSpaceDE w:val="0"/>
        <w:autoSpaceDN w:val="0"/>
        <w:adjustRightInd w:val="0"/>
        <w:contextualSpacing/>
        <w:rPr>
          <w:rFonts w:ascii="Times New Roman" w:hAnsi="Times New Roman" w:cs="Times New Roman"/>
          <w:sz w:val="24"/>
          <w:szCs w:val="24"/>
        </w:rPr>
      </w:pPr>
    </w:p>
    <w:p w:rsidR="00A217F4" w:rsidRPr="00A217F4" w:rsidRDefault="00A217F4" w:rsidP="000A3D33">
      <w:pPr>
        <w:widowControl w:val="0"/>
        <w:autoSpaceDE w:val="0"/>
        <w:autoSpaceDN w:val="0"/>
        <w:adjustRightInd w:val="0"/>
        <w:contextualSpacing/>
        <w:rPr>
          <w:rFonts w:ascii="Times New Roman" w:hAnsi="Times New Roman" w:cs="Times New Roman"/>
          <w:sz w:val="24"/>
          <w:szCs w:val="24"/>
        </w:rPr>
      </w:pPr>
      <w:r w:rsidRPr="00A217F4">
        <w:rPr>
          <w:rFonts w:ascii="Times New Roman" w:hAnsi="Times New Roman" w:cs="Times New Roman"/>
          <w:sz w:val="24"/>
          <w:szCs w:val="24"/>
        </w:rPr>
        <w:t>Фадеева А.А.</w:t>
      </w:r>
    </w:p>
    <w:p w:rsidR="00A217F4" w:rsidRPr="00A217F4" w:rsidRDefault="00A217F4" w:rsidP="000A3D33">
      <w:pPr>
        <w:widowControl w:val="0"/>
        <w:autoSpaceDE w:val="0"/>
        <w:autoSpaceDN w:val="0"/>
        <w:adjustRightInd w:val="0"/>
        <w:contextualSpacing/>
        <w:rPr>
          <w:rFonts w:ascii="Times New Roman" w:hAnsi="Times New Roman" w:cs="Times New Roman"/>
          <w:sz w:val="24"/>
          <w:szCs w:val="24"/>
        </w:rPr>
      </w:pPr>
      <w:r w:rsidRPr="00A217F4">
        <w:rPr>
          <w:rFonts w:ascii="Times New Roman" w:hAnsi="Times New Roman" w:cs="Times New Roman"/>
          <w:sz w:val="24"/>
          <w:szCs w:val="24"/>
        </w:rPr>
        <w:t>423-</w:t>
      </w:r>
      <w:r w:rsidR="00E95103">
        <w:rPr>
          <w:rFonts w:ascii="Times New Roman" w:hAnsi="Times New Roman" w:cs="Times New Roman"/>
          <w:sz w:val="24"/>
          <w:szCs w:val="24"/>
        </w:rPr>
        <w:t>50</w:t>
      </w:r>
      <w:r w:rsidRPr="00A217F4">
        <w:rPr>
          <w:rFonts w:ascii="Times New Roman" w:hAnsi="Times New Roman" w:cs="Times New Roman"/>
          <w:sz w:val="24"/>
          <w:szCs w:val="24"/>
        </w:rPr>
        <w:t>-</w:t>
      </w:r>
      <w:r w:rsidR="00E95103">
        <w:rPr>
          <w:rFonts w:ascii="Times New Roman" w:hAnsi="Times New Roman" w:cs="Times New Roman"/>
          <w:sz w:val="24"/>
          <w:szCs w:val="24"/>
        </w:rPr>
        <w:t>10</w:t>
      </w:r>
    </w:p>
    <w:p w:rsidR="00FE6B7F" w:rsidRDefault="00FE6B7F" w:rsidP="002A16F0">
      <w:pPr>
        <w:spacing w:before="180" w:after="100" w:afterAutospacing="1" w:line="260" w:lineRule="atLeast"/>
        <w:contextualSpacing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E6B7F" w:rsidRDefault="00FE6B7F" w:rsidP="002A16F0">
      <w:pPr>
        <w:spacing w:before="180" w:after="100" w:afterAutospacing="1" w:line="260" w:lineRule="atLeast"/>
        <w:contextualSpacing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A16F0" w:rsidRPr="00A217F4" w:rsidRDefault="002A16F0" w:rsidP="002A16F0">
      <w:pPr>
        <w:spacing w:before="180" w:after="100" w:afterAutospacing="1" w:line="260" w:lineRule="atLeast"/>
        <w:contextualSpacing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Приложение    </w:t>
      </w:r>
    </w:p>
    <w:p w:rsidR="002A16F0" w:rsidRPr="00A217F4" w:rsidRDefault="002A16F0" w:rsidP="002A16F0">
      <w:pPr>
        <w:spacing w:before="180" w:after="100" w:afterAutospacing="1" w:line="260" w:lineRule="atLeast"/>
        <w:contextualSpacing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Постановлению Администрации</w:t>
      </w:r>
    </w:p>
    <w:p w:rsidR="002A16F0" w:rsidRPr="00A217F4" w:rsidRDefault="002A16F0" w:rsidP="002A16F0">
      <w:pPr>
        <w:spacing w:before="180" w:after="100" w:afterAutospacing="1" w:line="260" w:lineRule="atLeast"/>
        <w:contextualSpacing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муниципального образования </w:t>
      </w:r>
    </w:p>
    <w:p w:rsidR="002A16F0" w:rsidRPr="00A217F4" w:rsidRDefault="002A16F0" w:rsidP="002A16F0">
      <w:pPr>
        <w:spacing w:before="180" w:after="100" w:afterAutospacing="1" w:line="260" w:lineRule="atLeast"/>
        <w:contextualSpacing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город Ломоносов</w:t>
      </w:r>
    </w:p>
    <w:p w:rsidR="002A16F0" w:rsidRPr="00A217F4" w:rsidRDefault="0073304E" w:rsidP="002A16F0">
      <w:pPr>
        <w:spacing w:before="180" w:after="100" w:afterAutospacing="1" w:line="260" w:lineRule="atLeast"/>
        <w:contextualSpacing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№193/01-04 от 22.07.</w:t>
      </w:r>
      <w:bookmarkStart w:id="0" w:name="_GoBack"/>
      <w:bookmarkEnd w:id="0"/>
      <w:r w:rsidR="002A16F0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2015г.</w:t>
      </w:r>
    </w:p>
    <w:p w:rsidR="002A16F0" w:rsidRPr="00A217F4" w:rsidRDefault="002A16F0" w:rsidP="002A16F0">
      <w:pPr>
        <w:spacing w:before="180" w:after="100" w:afterAutospacing="1" w:line="260" w:lineRule="atLeast"/>
        <w:contextualSpacing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A16F0" w:rsidRPr="00A217F4" w:rsidRDefault="005A2157" w:rsidP="005A2157">
      <w:pPr>
        <w:spacing w:before="180" w:after="100" w:afterAutospacing="1" w:line="27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Порядок </w:t>
      </w:r>
    </w:p>
    <w:p w:rsidR="005A2157" w:rsidRPr="00A217F4" w:rsidRDefault="005A2157" w:rsidP="005A2157">
      <w:pPr>
        <w:spacing w:before="180" w:after="100" w:afterAutospacing="1" w:line="27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разработки, утверждения и реализации ведомственных целевых программ </w:t>
      </w:r>
      <w:r w:rsidR="002A16F0" w:rsidRPr="00A217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муниципального образования город Ломоносов</w:t>
      </w:r>
    </w:p>
    <w:p w:rsidR="005A2157" w:rsidRPr="00A217F4" w:rsidRDefault="005A2157" w:rsidP="00A038AC">
      <w:pPr>
        <w:spacing w:before="180" w:after="100" w:afterAutospacing="1" w:line="270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Основные положения</w:t>
      </w:r>
    </w:p>
    <w:p w:rsidR="002A16F0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1.1. Порядок разработки, утверждения и реализации ведомственных целевых программ</w:t>
      </w:r>
      <w:r w:rsidR="002A16F0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образования город Ломоносов 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(далее – Порядок) в соответствии с Бюджетным кодексом Российской Федерации определяет порядок разработки, утверждения и реализации ведомственных целевых программ</w:t>
      </w:r>
      <w:r w:rsidR="00596307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направленных на осуществление вопросов местного значения, обеспечение достижения целей и задач социально-экономического развития, оптимизацию расходов бюджета внутригородского муниципального образования </w:t>
      </w:r>
      <w:r w:rsidR="002A16F0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город Ломоносов</w:t>
      </w:r>
      <w:r w:rsidR="00596307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(далее - МО г. Ломоносов)</w:t>
      </w:r>
      <w:r w:rsidR="002A16F0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5A2157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1.2. </w:t>
      </w:r>
      <w:r w:rsidR="00596307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Ведомственная целевая п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рограмма</w:t>
      </w:r>
      <w:r w:rsidR="001D0CC3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является документом, содержащим комплекс скоординированных мероприятий, 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увязанны</w:t>
      </w:r>
      <w:r w:rsidR="001D0CC3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задачам,</w:t>
      </w:r>
      <w:r w:rsidR="001D0CC3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ресурсам, срокам осуществления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обеспечивающ</w:t>
      </w:r>
      <w:r w:rsidR="001D0CC3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ая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эффективное решение одной задачи развития соответствующей сферы деятельности</w:t>
      </w:r>
      <w:r w:rsidR="001D0CC3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реализуемая</w:t>
      </w:r>
      <w:r w:rsidR="0026442A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одним структурным подразделением Администрации </w:t>
      </w:r>
      <w:r w:rsidR="00596307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 г. Ломоносов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Ведомственная целевая программа является самостоятельным документом.</w:t>
      </w:r>
    </w:p>
    <w:p w:rsidR="005A2157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 w:rsidR="0026442A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Ведомственная целевая программа разрабатываетс</w:t>
      </w:r>
      <w:r w:rsidR="0026442A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на срок, не превышающий 1 год.</w:t>
      </w:r>
    </w:p>
    <w:p w:rsidR="005A2157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 w:rsidR="0026442A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Ведомственные целевые программы не подлежат делению на подпрограммы.</w:t>
      </w:r>
    </w:p>
    <w:p w:rsidR="0026442A" w:rsidRPr="00A217F4" w:rsidRDefault="0026442A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1.5. Мероприятия ведомственной целевой программы не могут дублировать мероприятия других ведомственных целевых программ.</w:t>
      </w:r>
    </w:p>
    <w:p w:rsidR="005A2157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84387B" w:rsidRPr="00A217F4" w:rsidRDefault="005A2157" w:rsidP="00A038AC">
      <w:pPr>
        <w:spacing w:before="180" w:after="100" w:afterAutospacing="1" w:line="270" w:lineRule="atLeast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</w:t>
      </w:r>
      <w:r w:rsidR="0026442A" w:rsidRPr="00A217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Формирование и утверждение</w:t>
      </w:r>
    </w:p>
    <w:p w:rsidR="005A2157" w:rsidRPr="00A217F4" w:rsidRDefault="0026442A" w:rsidP="00A038AC">
      <w:pPr>
        <w:spacing w:before="180" w:after="100" w:afterAutospacing="1" w:line="270" w:lineRule="atLeast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ведомственной целевой программы</w:t>
      </w:r>
    </w:p>
    <w:p w:rsidR="005A2157" w:rsidRPr="00A217F4" w:rsidRDefault="005A2157" w:rsidP="00A038AC">
      <w:pPr>
        <w:spacing w:before="180" w:after="100" w:afterAutospacing="1" w:line="27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A2157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</w:t>
      </w:r>
      <w:r w:rsidR="0026442A" w:rsidRPr="00A217F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о разработке ведомственной целевой программы принимается Администрацией</w:t>
      </w:r>
      <w:r w:rsidR="00D0519D" w:rsidRPr="00A217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 г. Ломоносов</w:t>
      </w:r>
      <w:r w:rsidR="0084387B" w:rsidRPr="00A217F4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которая является главным распоряд</w:t>
      </w:r>
      <w:r w:rsidR="00D0519D" w:rsidRPr="00A217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ителем средств местного бюджета, </w:t>
      </w:r>
      <w:r w:rsidRPr="00A217F4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оформляется распоряжением Администрации</w:t>
      </w:r>
      <w:r w:rsidR="00FC364A" w:rsidRPr="00A217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 г. Ломоносов</w:t>
      </w:r>
      <w:r w:rsidRPr="00A217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назначением ответственных в срок не </w:t>
      </w:r>
      <w:r w:rsidRPr="00E9510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позднее 1</w:t>
      </w:r>
      <w:r w:rsidR="0084387B" w:rsidRPr="00E951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0519D" w:rsidRPr="00E95103">
        <w:rPr>
          <w:rFonts w:ascii="Times New Roman" w:eastAsia="Times New Roman" w:hAnsi="Times New Roman" w:cs="Times New Roman"/>
          <w:sz w:val="24"/>
          <w:szCs w:val="24"/>
          <w:lang w:eastAsia="ru-RU"/>
        </w:rPr>
        <w:t>авг</w:t>
      </w:r>
      <w:r w:rsidR="000A3D33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D0519D" w:rsidRPr="00E9510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</w:t>
      </w:r>
      <w:r w:rsidRPr="00A217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текущего года.</w:t>
      </w:r>
    </w:p>
    <w:p w:rsidR="005A2157" w:rsidRPr="00A217F4" w:rsidRDefault="00D0519D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2.2. </w:t>
      </w:r>
      <w:r w:rsidR="005A2157" w:rsidRPr="00A217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Проекты </w:t>
      </w:r>
      <w:r w:rsidRPr="00A217F4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ведомственных целевых программ</w:t>
      </w:r>
      <w:r w:rsidR="005A2157" w:rsidRPr="00A217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должны быть представлены к рассмотрению не </w:t>
      </w:r>
      <w:r w:rsidR="005A2157" w:rsidRPr="00E9510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позднее 10 октября текущего</w:t>
      </w:r>
      <w:r w:rsidR="005A2157" w:rsidRPr="00A217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года.</w:t>
      </w:r>
    </w:p>
    <w:p w:rsidR="005A2157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0519D" w:rsidRPr="00A217F4" w:rsidRDefault="00D0519D" w:rsidP="00A038AC">
      <w:pPr>
        <w:spacing w:before="180" w:after="100" w:afterAutospacing="1" w:line="270" w:lineRule="atLeast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A2157" w:rsidRPr="00A217F4" w:rsidRDefault="005A2157" w:rsidP="00A038AC">
      <w:pPr>
        <w:spacing w:before="180" w:after="100" w:afterAutospacing="1" w:line="270" w:lineRule="atLeast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Разработка ведомственных целевых программ</w:t>
      </w:r>
      <w:r w:rsidR="00AB12E9" w:rsidRPr="00A217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5A2157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A2157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3.1. На основании распоряжения Администрации</w:t>
      </w:r>
      <w:r w:rsidR="00596307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 г.</w:t>
      </w:r>
      <w:r w:rsidR="00D0519D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96307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Ломоносов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уполномоченное структурное подразделение (исполнитель) разрабатывает проект </w:t>
      </w:r>
      <w:r w:rsidR="00596307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ведомственной целевой п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рограммы.</w:t>
      </w:r>
    </w:p>
    <w:p w:rsidR="00F027D6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3.2. </w:t>
      </w:r>
      <w:r w:rsidR="00596307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Ведомственная целевая п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рограмма</w:t>
      </w:r>
      <w:r w:rsidR="00596307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(далее – Программа)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включает в себя </w:t>
      </w:r>
      <w:r w:rsidR="00F027D6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следующие разделы:</w:t>
      </w:r>
    </w:p>
    <w:p w:rsidR="005A2157" w:rsidRPr="00A217F4" w:rsidRDefault="00F027D6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3.2.1.П</w:t>
      </w:r>
      <w:r w:rsidR="005A2157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аспорт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96307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рограммы</w:t>
      </w:r>
      <w:r w:rsidR="002E2358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="00E266F0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наименование </w:t>
      </w:r>
      <w:r w:rsidR="00596307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E266F0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рограммы, основание для разработки </w:t>
      </w:r>
      <w:r w:rsidR="00596307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E266F0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рограммы</w:t>
      </w:r>
      <w:r w:rsidR="002E2358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заказчик и координатор </w:t>
      </w:r>
      <w:r w:rsidR="00596307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2E2358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рограммы, разработчик </w:t>
      </w:r>
      <w:r w:rsidR="00596307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2E2358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рограммы, цель и задачи </w:t>
      </w:r>
      <w:r w:rsidR="00596307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2E2358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рограммы, важнейшие целевые индикаторы и показатели </w:t>
      </w:r>
      <w:r w:rsidR="00596307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2E2358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рограммы, срок и этапы </w:t>
      </w:r>
      <w:r w:rsidR="002E2358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реализации, объем и источники финансирования </w:t>
      </w:r>
      <w:r w:rsidR="00596307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2E2358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рограммы, ожидаемые конечные результаты реализации </w:t>
      </w:r>
      <w:r w:rsidR="00596307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2E2358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рограммы и показатели социально-экономической эффективности, контроль за исполнением </w:t>
      </w:r>
      <w:r w:rsidR="00596307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2E2358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рограммы и ответственные исполнители Программы</w:t>
      </w:r>
      <w:r w:rsidR="005A2157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042607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="00F027D6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F027D6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Описание </w:t>
      </w:r>
      <w:r w:rsidR="00596307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F027D6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рограммы:</w:t>
      </w:r>
    </w:p>
    <w:p w:rsidR="00042607" w:rsidRPr="00A217F4" w:rsidRDefault="0004260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3.2.2.1. Анализ существующей ситуации.</w:t>
      </w:r>
    </w:p>
    <w:p w:rsidR="00F027D6" w:rsidRPr="00A217F4" w:rsidRDefault="0004260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3.2.2.2. О</w:t>
      </w:r>
      <w:r w:rsidR="00F027D6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сновные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цели, задачи</w:t>
      </w:r>
      <w:r w:rsidR="002E2358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ожидаемые результаты от выполнения </w:t>
      </w:r>
      <w:r w:rsidR="00596307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рограммы</w:t>
      </w:r>
      <w:r w:rsidR="00E465BC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целевые индикаторы – измеряемые количественные показатели решения поставленных задач и хода реализации </w:t>
      </w:r>
      <w:r w:rsidR="00596307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E465BC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рограммы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465BC" w:rsidRPr="00A217F4" w:rsidRDefault="00042607" w:rsidP="00E465B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3.2.2.</w:t>
      </w:r>
      <w:r w:rsidR="00E465BC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Перечень мероприятий </w:t>
      </w:r>
      <w:r w:rsidR="00596307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рограммы: мероприятия, которые предлагается реализовать для решения задач Программы и достижения поставленных целей. При этом для каждого мероприятия указывается его наименование, сроки исполнения, объемы финансирования.</w:t>
      </w:r>
      <w:r w:rsidR="00E465BC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случае необходимости перечень программных мероприятий оформляется приложением к Программе.</w:t>
      </w:r>
    </w:p>
    <w:p w:rsidR="006B109D" w:rsidRPr="00A217F4" w:rsidRDefault="00042607" w:rsidP="006B109D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3.2.2.</w:t>
      </w:r>
      <w:r w:rsidR="00E465BC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Обоснование и расчеты объемов финансирования</w:t>
      </w:r>
      <w:r w:rsidR="00FC364A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Программы.</w:t>
      </w:r>
    </w:p>
    <w:p w:rsidR="006B109D" w:rsidRPr="00A217F4" w:rsidRDefault="006B109D" w:rsidP="006B109D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3.2.2.5. Ресурсное обеспечение и реализация мероприятий Программы. Раздел должен содержать основные положения порядка финансирования Программы, обоснование ресурсного обеспечения, необходимого для реализации Программы, а также сроки, объемы и источники финансирования. Объем финансирования программных мероприятий указывается в ценах года, в котором будет осуществляться реализация указанных мероприятий. </w:t>
      </w:r>
    </w:p>
    <w:p w:rsidR="006B109D" w:rsidRPr="00A217F4" w:rsidRDefault="006B109D" w:rsidP="006B109D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Реализация мероприятий Программы в части расходования денежных средств, предусмотренных объёмом финансирования мероприятий Программы, осуществляется в порядке, установленном действующим законодательством Российской Федерации</w:t>
      </w:r>
      <w:r w:rsidR="00277CC0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сфере размещения заказов на поставки товаров, выполнение работ, оказание услуг для муниципальных нужд (далее – действующее законодательство Российской Федерации в сфере размещения заказов);</w:t>
      </w:r>
    </w:p>
    <w:p w:rsidR="00042607" w:rsidRPr="00A217F4" w:rsidRDefault="0004260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3.2.2.</w:t>
      </w:r>
      <w:r w:rsidR="006B109D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Оценка эфф</w:t>
      </w:r>
      <w:r w:rsidR="00277CC0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ективности реализации </w:t>
      </w:r>
      <w:r w:rsidR="00FC364A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="00277CC0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рограммы: проводится в соответствии с порядком оценки эффективности реализации ведомственных целевых программ, утвержденном Администрацией муниципального образования город Ломон</w:t>
      </w:r>
      <w:r w:rsidR="00AF5EEE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277CC0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сов.</w:t>
      </w:r>
    </w:p>
    <w:p w:rsidR="00BB18E9" w:rsidRPr="00A217F4" w:rsidRDefault="00BB18E9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3.3. Программы составляются по форме согласно </w:t>
      </w:r>
      <w:proofErr w:type="gramStart"/>
      <w:r w:rsidR="00E951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риложени</w:t>
      </w:r>
      <w:r w:rsidR="00D0519D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proofErr w:type="gramEnd"/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настоящему Порядку.</w:t>
      </w:r>
    </w:p>
    <w:p w:rsidR="00F027D6" w:rsidRPr="00A217F4" w:rsidRDefault="00F027D6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A2157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0519D" w:rsidRPr="00A217F4" w:rsidRDefault="00D0519D" w:rsidP="00AF5EEE">
      <w:pPr>
        <w:spacing w:before="180" w:after="100" w:afterAutospacing="1" w:line="270" w:lineRule="atLeast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A2157" w:rsidRPr="00A217F4" w:rsidRDefault="005A2157" w:rsidP="00AF5EEE">
      <w:pPr>
        <w:spacing w:before="180" w:after="100" w:afterAutospacing="1" w:line="270" w:lineRule="atLeast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Согласование и утверждение проектов</w:t>
      </w:r>
    </w:p>
    <w:p w:rsidR="005A2157" w:rsidRPr="00A217F4" w:rsidRDefault="005A2157" w:rsidP="00AF5EEE">
      <w:pPr>
        <w:spacing w:before="180" w:after="100" w:afterAutospacing="1" w:line="270" w:lineRule="atLeast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ведомственных целевых программ</w:t>
      </w:r>
      <w:r w:rsidR="00AB12E9" w:rsidRPr="00A217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5A2157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A32473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4.1.Ведомственные целевые программы, предлагаемые к финансированию, подлежат утверждению Постановлением Администрации </w:t>
      </w:r>
      <w:r w:rsidR="00A32473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муниципального образования город Ломоносов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32473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срок </w:t>
      </w:r>
      <w:r w:rsidR="00A32473" w:rsidRPr="00E951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 30 октября текущего</w:t>
      </w:r>
      <w:r w:rsidR="00A32473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года.  </w:t>
      </w:r>
    </w:p>
    <w:p w:rsidR="005A2157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4.2. Бюджетные ассигнования на реализацию ведомственных целевых программ утверждаются Решением Муниципального Совета, в составе ведомственной структуры расходов </w:t>
      </w:r>
      <w:r w:rsidR="00A32473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юджета по соответствующей каждой Программе целевой статье расходов.</w:t>
      </w:r>
    </w:p>
    <w:p w:rsidR="005A2157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4.3. Новые ведомственные целевые программы, принимаемые и предлагаемые к финансированию в текущем году, являются основанием для внесения изменений в Бюджет на текущий финансовый год при наличии источников финансирования.</w:t>
      </w:r>
    </w:p>
    <w:p w:rsidR="00BF33FA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</w:t>
      </w:r>
      <w:r w:rsidR="00013562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013562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7-дневный срок после утверждения </w:t>
      </w:r>
      <w:r w:rsidR="00BF33FA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полный текст</w:t>
      </w:r>
      <w:r w:rsidR="008E0E5A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013562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ведомственны</w:t>
      </w:r>
      <w:r w:rsidR="00BF33FA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</w:t>
      </w:r>
      <w:r w:rsidR="00013562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целевы</w:t>
      </w:r>
      <w:r w:rsidR="00BF33FA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</w:t>
      </w:r>
      <w:r w:rsidR="00013562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программ 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размещ</w:t>
      </w:r>
      <w:r w:rsidR="00BF33FA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ается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сети Интернет на официальном сайте муниципального образования (</w:t>
      </w:r>
      <w:hyperlink r:id="rId8" w:history="1">
        <w:r w:rsidR="00BF33FA" w:rsidRPr="00A217F4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office</w:t>
        </w:r>
        <w:r w:rsidR="00BF33FA" w:rsidRPr="00A217F4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@</w:t>
        </w:r>
        <w:proofErr w:type="spellStart"/>
        <w:r w:rsidR="00BF33FA" w:rsidRPr="00A217F4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mo</w:t>
        </w:r>
        <w:proofErr w:type="spellEnd"/>
        <w:r w:rsidR="00BF33FA" w:rsidRPr="00A217F4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-</w:t>
        </w:r>
        <w:proofErr w:type="spellStart"/>
        <w:r w:rsidR="00BF33FA" w:rsidRPr="00A217F4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lomonosov</w:t>
        </w:r>
        <w:proofErr w:type="spellEnd"/>
        <w:r w:rsidR="00BF33FA" w:rsidRPr="00A217F4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="00BF33FA" w:rsidRPr="00A217F4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ru</w:t>
        </w:r>
        <w:proofErr w:type="spellEnd"/>
      </w:hyperlink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BF33FA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B12E9" w:rsidRPr="00A217F4" w:rsidRDefault="00AB12E9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4.5. Ведомственные целевые программы подлежат приведению в соответствие с Решением о бюджете не позднее трех месяцев со дня вступления его в силу.</w:t>
      </w:r>
    </w:p>
    <w:p w:rsidR="005A2157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A2157" w:rsidRPr="00A217F4" w:rsidRDefault="005A2157" w:rsidP="00BF33FA">
      <w:pPr>
        <w:spacing w:before="180" w:after="100" w:afterAutospacing="1" w:line="270" w:lineRule="atLeast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5. Управление реализацией ведомственных целевых программ</w:t>
      </w:r>
    </w:p>
    <w:p w:rsidR="005A2157" w:rsidRPr="00A217F4" w:rsidRDefault="005A2157" w:rsidP="00BF33FA">
      <w:pPr>
        <w:spacing w:before="180" w:after="100" w:afterAutospacing="1" w:line="270" w:lineRule="atLeast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 контроль за ходом их исполнения</w:t>
      </w:r>
      <w:r w:rsidR="00AB12E9" w:rsidRPr="00A217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5A2157" w:rsidRPr="00A217F4" w:rsidRDefault="005A2157" w:rsidP="00BF33FA">
      <w:pPr>
        <w:spacing w:before="180" w:after="100" w:afterAutospacing="1" w:line="270" w:lineRule="atLeast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A2157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5.1. </w:t>
      </w:r>
      <w:r w:rsidR="00FC364A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Ведомственные целевые п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рограммы реализуются структурными подразделениями.</w:t>
      </w:r>
    </w:p>
    <w:p w:rsidR="005A2157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5.2. Структурные подразделения несут ответственность за реализацию Программ и за достижение утвержденных значений показателей эффективности.</w:t>
      </w:r>
    </w:p>
    <w:p w:rsidR="005A2157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5.3. Контроль за ходом реализации Программ осуществляют руководители структурных подразделений.</w:t>
      </w:r>
    </w:p>
    <w:p w:rsidR="005A2157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5.4. В целях текущего контроля за эффективным использованием бюджетных средств структурное подразделение</w:t>
      </w:r>
      <w:r w:rsidR="00BF33FA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финансово-экономический отдел</w:t>
      </w:r>
      <w:r w:rsidR="00307816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Администрации</w:t>
      </w:r>
      <w:r w:rsidR="00BF33FA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осуществляющ</w:t>
      </w:r>
      <w:r w:rsidR="00307816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ий</w:t>
      </w:r>
      <w:r w:rsidR="00BF33FA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финансовый контроль за расходования бюджетных средств</w:t>
      </w:r>
      <w:r w:rsidR="00307816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ежеквартально, в срок до </w:t>
      </w:r>
      <w:r w:rsidR="00307816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числа месяца, следующего за отчетным, предоставляют заместителю </w:t>
      </w:r>
      <w:r w:rsidR="00307816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лавы Администрации информацию о ходе реализации программных мероприятий.</w:t>
      </w:r>
    </w:p>
    <w:p w:rsidR="005A2157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</w:t>
      </w:r>
      <w:r w:rsidR="00307816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Финансирование расходов на реализацию </w:t>
      </w:r>
      <w:r w:rsidR="00FC364A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ведомственных целевых п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рограмм осуществляется в соответствии с Порядком и методикой планирования бюджетных ассигнований бюджета муниципального образования </w:t>
      </w:r>
      <w:r w:rsidR="00307816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город Ломоносов.</w:t>
      </w:r>
    </w:p>
    <w:p w:rsidR="005A2157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</w:t>
      </w:r>
      <w:r w:rsidR="00307816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В целях эффективного использования средств бюджета </w:t>
      </w:r>
      <w:r w:rsidR="00307816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муниципального образования город Ломоносов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обеспечения гласности и прозрачности размещения заказов, предупреждения возможных нарушений действующего законодательства Российской Федерации в сфере </w:t>
      </w:r>
      <w:r w:rsidR="000A3D3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осуществления закупок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предотвращения коррупции и других злоупотреблений в сфере </w:t>
      </w:r>
      <w:r w:rsidR="00BC66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осуществления закупок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контроля над </w:t>
      </w:r>
      <w:r w:rsidR="00BC66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осуществлением закупок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ответственное должностное лицо за ведение муниципальн</w:t>
      </w:r>
      <w:r w:rsidR="00BC66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ых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C66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закупок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осуществля</w:t>
      </w:r>
      <w:r w:rsidR="00FC364A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 следующие мероприятия в соответствии с Программами:</w:t>
      </w:r>
    </w:p>
    <w:p w:rsidR="005A2157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</w:t>
      </w:r>
      <w:r w:rsidR="00BD7A0D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формиру</w:t>
      </w:r>
      <w:r w:rsidR="00307816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proofErr w:type="gramEnd"/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план</w:t>
      </w:r>
      <w:r w:rsidR="00BC66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-закупок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5A2157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формиру</w:t>
      </w:r>
      <w:r w:rsidR="00307816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 план-график размещения </w:t>
      </w:r>
      <w:r w:rsidR="00BC66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закупок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поставки товаров, выполнение работ, оказание услуг для нужд заказчиков </w:t>
      </w:r>
      <w:r w:rsidR="00FC364A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 г. Ломоносов 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с требованиями действующего законодательства Российской Федерации в сфере размещения з</w:t>
      </w:r>
      <w:r w:rsidR="00BC666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акупок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5A2157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</w:t>
      </w:r>
      <w:r w:rsidR="00307816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="00BB18E9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Изменение плана мероприятий </w:t>
      </w:r>
      <w:r w:rsidR="00307816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ведомственной 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целевой программы или досрочное прекращение реализации </w:t>
      </w:r>
      <w:r w:rsidR="00BD7A0D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рограммы могут проходить в случаях:</w:t>
      </w:r>
    </w:p>
    <w:p w:rsidR="005A2157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досрочного прекращения программы;</w:t>
      </w:r>
    </w:p>
    <w:p w:rsidR="005A2157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отсутствия (прекращения) финансирования программы;</w:t>
      </w:r>
    </w:p>
    <w:p w:rsidR="005A2157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возникновения непредвиденных обстоятельств;</w:t>
      </w:r>
    </w:p>
    <w:p w:rsidR="005A2157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актуальности программных мероприятий.</w:t>
      </w:r>
    </w:p>
    <w:p w:rsidR="005A2157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87154" w:rsidRPr="00A217F4" w:rsidRDefault="00C87154" w:rsidP="00307816">
      <w:pPr>
        <w:spacing w:before="180" w:after="100" w:afterAutospacing="1" w:line="270" w:lineRule="atLeast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87154" w:rsidRPr="00A217F4" w:rsidRDefault="00C87154" w:rsidP="00C87154">
      <w:pPr>
        <w:spacing w:before="180" w:after="100" w:afterAutospacing="1" w:line="270" w:lineRule="atLeast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6. Внесение изменений в ведомственные </w:t>
      </w:r>
    </w:p>
    <w:p w:rsidR="00C87154" w:rsidRPr="00A217F4" w:rsidRDefault="00C87154" w:rsidP="00C87154">
      <w:pPr>
        <w:spacing w:before="180" w:after="100" w:afterAutospacing="1" w:line="270" w:lineRule="atLeast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целевые программы</w:t>
      </w:r>
    </w:p>
    <w:p w:rsidR="00C87154" w:rsidRPr="00A217F4" w:rsidRDefault="00C87154" w:rsidP="00C87154">
      <w:pPr>
        <w:spacing w:before="100" w:beforeAutospacing="1" w:after="100" w:afterAutospacing="1" w:line="300" w:lineRule="atLeast"/>
        <w:jc w:val="both"/>
        <w:outlineLvl w:val="2"/>
        <w:rPr>
          <w:rFonts w:ascii="Times New Roman" w:eastAsia="Times New Roman" w:hAnsi="Times New Roman" w:cs="Times New Roman"/>
          <w:color w:val="4C6C8B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4C6C8B"/>
          <w:sz w:val="24"/>
          <w:szCs w:val="24"/>
          <w:lang w:eastAsia="ru-RU"/>
        </w:rPr>
        <w:t> </w:t>
      </w:r>
    </w:p>
    <w:p w:rsidR="00C87154" w:rsidRPr="00A217F4" w:rsidRDefault="00C87154" w:rsidP="00C87154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6.1. В процессе реализации Программы ответственный исполнитель вправе вносить </w:t>
      </w:r>
      <w:r w:rsidR="00E951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редложения о внесении изменений в Программы.</w:t>
      </w:r>
    </w:p>
    <w:p w:rsidR="00C87154" w:rsidRPr="00A217F4" w:rsidRDefault="00C87154" w:rsidP="00C87154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6.2. Изменения в Программы могут быть внесены в случаях:</w:t>
      </w:r>
    </w:p>
    <w:p w:rsidR="00C87154" w:rsidRPr="00A217F4" w:rsidRDefault="00C87154" w:rsidP="00C87154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снижения или увеличения ожидаемых поступлений в бюджет МО г. Ломоносов;</w:t>
      </w:r>
    </w:p>
    <w:p w:rsidR="00C87154" w:rsidRPr="00A217F4" w:rsidRDefault="00C87154" w:rsidP="00C87154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необходимости изменения перечня мероприятий Программы, сроков и объемов финансирования по результатам проведения конкурсных процедур;</w:t>
      </w:r>
    </w:p>
    <w:p w:rsidR="00C87154" w:rsidRPr="00A217F4" w:rsidRDefault="00C87154" w:rsidP="00C87154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</w:t>
      </w:r>
      <w:r w:rsidR="00E951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необходимости изменения сроков реализации или досрочного прекращения реализации Программы или ее отдельных мероприятий, вызванных изменением законодательства или иных обстоятельств;</w:t>
      </w:r>
    </w:p>
    <w:p w:rsidR="00C87154" w:rsidRPr="00A217F4" w:rsidRDefault="00C87154" w:rsidP="00C87154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технических поправок, не меняющих цель, объемов бюджетных ассигнований на реализацию Программы;</w:t>
      </w:r>
    </w:p>
    <w:p w:rsidR="00C87154" w:rsidRPr="00A217F4" w:rsidRDefault="00C87154" w:rsidP="00C87154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д) перераспределения бюджетных ассигнований между мероприятиями Программы;</w:t>
      </w:r>
    </w:p>
    <w:p w:rsidR="00C87154" w:rsidRPr="00A217F4" w:rsidRDefault="00C87154" w:rsidP="00C87154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е) изменение мероприятий Программы без изменения общего объема бюджетных ассигнований на их реализацию.</w:t>
      </w:r>
    </w:p>
    <w:p w:rsidR="00C87154" w:rsidRPr="00A217F4" w:rsidRDefault="00C87154" w:rsidP="00C87154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Указанные предложения о внесении изменений в Программы вносятся ответственным исполнителем при условии, что планируемые изменения не оказывают влияние на параметры Программы и не приведут к ухудшению плановых значений целевых индикаторов и показателей Программы.</w:t>
      </w:r>
    </w:p>
    <w:p w:rsidR="00C87154" w:rsidRPr="00A217F4" w:rsidRDefault="00C87154" w:rsidP="00C87154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6.3. В случаях увеличения (уменьшения) размеров бюджетных ассигнований, внесение иных изменений и дополнений в ведомственную целевую программу, указанные изменения утверждаются Постановлением Администрации МО г. Ломоносов, с последующим опубликованием в сети Интернет на официальном сайте МО г. Ломоносов. </w:t>
      </w:r>
    </w:p>
    <w:p w:rsidR="00C87154" w:rsidRPr="00A217F4" w:rsidRDefault="00C87154" w:rsidP="00C87154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87154" w:rsidRPr="00A217F4" w:rsidRDefault="00C87154" w:rsidP="00307816">
      <w:pPr>
        <w:spacing w:before="180" w:after="100" w:afterAutospacing="1" w:line="270" w:lineRule="atLeast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87154" w:rsidRPr="00A217F4" w:rsidRDefault="00C87154" w:rsidP="00307816">
      <w:pPr>
        <w:spacing w:before="180" w:after="100" w:afterAutospacing="1" w:line="270" w:lineRule="atLeast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A2157" w:rsidRPr="00A217F4" w:rsidRDefault="00BD7A0D" w:rsidP="00307816">
      <w:pPr>
        <w:spacing w:before="180" w:after="100" w:afterAutospacing="1" w:line="270" w:lineRule="atLeast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</w:t>
      </w:r>
      <w:r w:rsidR="005A2157" w:rsidRPr="00A217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Порядок оценки результативности реализации</w:t>
      </w:r>
    </w:p>
    <w:p w:rsidR="005A2157" w:rsidRPr="00A217F4" w:rsidRDefault="005A2157" w:rsidP="00307816">
      <w:pPr>
        <w:spacing w:before="180" w:after="100" w:afterAutospacing="1" w:line="270" w:lineRule="atLeast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ведомственных целевых Программ</w:t>
      </w:r>
    </w:p>
    <w:p w:rsidR="005A2157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A2157" w:rsidRPr="00A217F4" w:rsidRDefault="00BD7A0D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="005A2157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.1. Оценка </w:t>
      </w:r>
      <w:r w:rsidR="00FC364A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ведомственных целевых п</w:t>
      </w:r>
      <w:r w:rsidR="005A2157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рограмм производится по следующим критериям:</w:t>
      </w:r>
    </w:p>
    <w:p w:rsidR="005A2157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степень достижения запланированных результатов и намеченных целей Программ</w:t>
      </w:r>
      <w:r w:rsidR="00FC364A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5A2157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степень соответствия запланированному уровню расходов;</w:t>
      </w:r>
    </w:p>
    <w:p w:rsidR="005A2157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степень освоения плана размещения муниципальных заказов.</w:t>
      </w:r>
    </w:p>
    <w:p w:rsidR="005A2157" w:rsidRPr="00A217F4" w:rsidRDefault="00BD7A0D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="005A2157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.2. Снижение эффективности </w:t>
      </w:r>
      <w:r w:rsidR="00BB18E9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ведомственной</w:t>
      </w:r>
      <w:r w:rsidR="005A2157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целевой программы является основанием для принятия решения о приостановлении или прекращении действия </w:t>
      </w:r>
      <w:r w:rsidR="00BB18E9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ведомственной </w:t>
      </w:r>
      <w:r w:rsidR="005A2157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целевой программы.</w:t>
      </w:r>
    </w:p>
    <w:p w:rsidR="005A2157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Решение о досрочном прекращении выполнения ранее утвержденной </w:t>
      </w:r>
      <w:r w:rsidR="00BB18E9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рограммы принимается Главой Администрации</w:t>
      </w:r>
      <w:r w:rsidR="00181C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 </w:t>
      </w:r>
      <w:proofErr w:type="spellStart"/>
      <w:r w:rsidR="00181C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г.Ломоносов</w:t>
      </w:r>
      <w:proofErr w:type="spellEnd"/>
      <w:r w:rsidR="00BB18E9"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A2157" w:rsidRPr="00A217F4" w:rsidRDefault="005A2157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217F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5B52DF" w:rsidRPr="00A217F4" w:rsidRDefault="005B52DF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B52DF" w:rsidRPr="00A217F4" w:rsidRDefault="005B52DF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B52DF" w:rsidRPr="00A217F4" w:rsidRDefault="005B52DF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B52DF" w:rsidRPr="00A217F4" w:rsidRDefault="005B52DF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B52DF" w:rsidRPr="00A217F4" w:rsidRDefault="005B52DF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B52DF" w:rsidRPr="00A217F4" w:rsidRDefault="005B52DF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B52DF" w:rsidRPr="00A217F4" w:rsidRDefault="005B52DF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B52DF" w:rsidRPr="00A217F4" w:rsidRDefault="005B52DF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B52DF" w:rsidRPr="00A217F4" w:rsidRDefault="005B52DF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B52DF" w:rsidRPr="00A217F4" w:rsidRDefault="005B52DF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B52DF" w:rsidRPr="00A217F4" w:rsidRDefault="005B52DF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B52DF" w:rsidRPr="00A217F4" w:rsidRDefault="005B52DF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B52DF" w:rsidRPr="00A217F4" w:rsidRDefault="005B52DF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B52DF" w:rsidRPr="00A217F4" w:rsidRDefault="005B52DF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B52DF" w:rsidRPr="00A217F4" w:rsidRDefault="005B52DF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B52DF" w:rsidRPr="00A217F4" w:rsidRDefault="005B52DF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D7A0D" w:rsidRPr="00A217F4" w:rsidRDefault="00BD7A0D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D7A0D" w:rsidRPr="00A217F4" w:rsidRDefault="00BD7A0D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D7A0D" w:rsidRPr="00A217F4" w:rsidRDefault="00BD7A0D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D7A0D" w:rsidRPr="00A217F4" w:rsidRDefault="00BD7A0D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D7A0D" w:rsidRPr="00A217F4" w:rsidRDefault="00BD7A0D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D7A0D" w:rsidRPr="00A217F4" w:rsidRDefault="00BD7A0D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D7A0D" w:rsidRPr="00A217F4" w:rsidRDefault="00BD7A0D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D7A0D" w:rsidRPr="00A217F4" w:rsidRDefault="00BD7A0D" w:rsidP="00A038AC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81C06" w:rsidRDefault="00181C06" w:rsidP="00E11C3A">
      <w:pPr>
        <w:spacing w:before="180" w:after="100" w:afterAutospacing="1" w:line="270" w:lineRule="atLeast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181C06" w:rsidRDefault="00181C06" w:rsidP="00E11C3A">
      <w:pPr>
        <w:spacing w:before="180" w:after="100" w:afterAutospacing="1" w:line="270" w:lineRule="atLeast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E11C3A" w:rsidRPr="00A217F4" w:rsidRDefault="00E11C3A" w:rsidP="00E11C3A">
      <w:pPr>
        <w:spacing w:before="180" w:after="100" w:afterAutospacing="1" w:line="270" w:lineRule="atLeast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A217F4">
        <w:rPr>
          <w:rFonts w:ascii="Times New Roman" w:hAnsi="Times New Roman" w:cs="Times New Roman"/>
          <w:sz w:val="24"/>
          <w:szCs w:val="24"/>
        </w:rPr>
        <w:lastRenderedPageBreak/>
        <w:t>Приложение к</w:t>
      </w:r>
      <w:r w:rsidRPr="00A217F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A217F4">
        <w:rPr>
          <w:rFonts w:ascii="Times New Roman" w:hAnsi="Times New Roman" w:cs="Times New Roman"/>
          <w:sz w:val="24"/>
          <w:szCs w:val="24"/>
        </w:rPr>
        <w:t xml:space="preserve">Порядку разработки, </w:t>
      </w:r>
    </w:p>
    <w:p w:rsidR="00E11C3A" w:rsidRPr="00A217F4" w:rsidRDefault="00E11C3A" w:rsidP="00E11C3A">
      <w:pPr>
        <w:spacing w:before="180" w:after="100" w:afterAutospacing="1" w:line="270" w:lineRule="atLeast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A217F4">
        <w:rPr>
          <w:rFonts w:ascii="Times New Roman" w:hAnsi="Times New Roman" w:cs="Times New Roman"/>
          <w:sz w:val="24"/>
          <w:szCs w:val="24"/>
        </w:rPr>
        <w:t>утверждения и реализации ведомственных</w:t>
      </w:r>
    </w:p>
    <w:p w:rsidR="00E11C3A" w:rsidRPr="00A217F4" w:rsidRDefault="00E11C3A" w:rsidP="00E11C3A">
      <w:pPr>
        <w:spacing w:before="180" w:after="100" w:afterAutospacing="1" w:line="270" w:lineRule="atLeast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A217F4">
        <w:rPr>
          <w:rFonts w:ascii="Times New Roman" w:hAnsi="Times New Roman" w:cs="Times New Roman"/>
          <w:sz w:val="24"/>
          <w:szCs w:val="24"/>
        </w:rPr>
        <w:t xml:space="preserve"> целевых программ муниципального</w:t>
      </w:r>
    </w:p>
    <w:p w:rsidR="00E11C3A" w:rsidRPr="00A217F4" w:rsidRDefault="00E11C3A" w:rsidP="00E11C3A">
      <w:pPr>
        <w:spacing w:before="180" w:after="100" w:afterAutospacing="1" w:line="270" w:lineRule="atLeast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A217F4">
        <w:rPr>
          <w:rFonts w:ascii="Times New Roman" w:hAnsi="Times New Roman" w:cs="Times New Roman"/>
          <w:sz w:val="24"/>
          <w:szCs w:val="24"/>
        </w:rPr>
        <w:t xml:space="preserve"> образования город Ломоносов</w:t>
      </w:r>
    </w:p>
    <w:p w:rsidR="005B52DF" w:rsidRPr="00A217F4" w:rsidRDefault="005B52DF" w:rsidP="005B52DF">
      <w:pPr>
        <w:ind w:left="4536"/>
        <w:rPr>
          <w:rFonts w:ascii="Times New Roman" w:hAnsi="Times New Roman" w:cs="Times New Roman"/>
          <w:sz w:val="24"/>
          <w:szCs w:val="24"/>
        </w:rPr>
      </w:pPr>
    </w:p>
    <w:p w:rsidR="00E11C3A" w:rsidRPr="00A217F4" w:rsidRDefault="00E11C3A" w:rsidP="005B52DF">
      <w:pPr>
        <w:ind w:left="4536"/>
        <w:rPr>
          <w:rFonts w:ascii="Times New Roman" w:hAnsi="Times New Roman" w:cs="Times New Roman"/>
          <w:sz w:val="24"/>
          <w:szCs w:val="24"/>
        </w:rPr>
      </w:pPr>
    </w:p>
    <w:p w:rsidR="00E11C3A" w:rsidRPr="00A217F4" w:rsidRDefault="00E11C3A" w:rsidP="005B52DF">
      <w:pPr>
        <w:ind w:left="4536"/>
        <w:contextualSpacing/>
        <w:rPr>
          <w:rFonts w:ascii="Times New Roman" w:hAnsi="Times New Roman" w:cs="Times New Roman"/>
          <w:sz w:val="24"/>
          <w:szCs w:val="24"/>
        </w:rPr>
      </w:pPr>
      <w:r w:rsidRPr="00A217F4">
        <w:rPr>
          <w:rFonts w:ascii="Times New Roman" w:hAnsi="Times New Roman" w:cs="Times New Roman"/>
          <w:sz w:val="24"/>
          <w:szCs w:val="24"/>
        </w:rPr>
        <w:t>Приложение к</w:t>
      </w:r>
    </w:p>
    <w:p w:rsidR="005B52DF" w:rsidRPr="00A217F4" w:rsidRDefault="005B52DF" w:rsidP="005B52DF">
      <w:pPr>
        <w:ind w:left="4536"/>
        <w:contextualSpacing/>
        <w:rPr>
          <w:rFonts w:ascii="Times New Roman" w:hAnsi="Times New Roman" w:cs="Times New Roman"/>
          <w:sz w:val="24"/>
          <w:szCs w:val="24"/>
        </w:rPr>
      </w:pPr>
      <w:r w:rsidRPr="00A217F4">
        <w:rPr>
          <w:rFonts w:ascii="Times New Roman" w:hAnsi="Times New Roman" w:cs="Times New Roman"/>
          <w:sz w:val="24"/>
          <w:szCs w:val="24"/>
        </w:rPr>
        <w:t>Постановлени</w:t>
      </w:r>
      <w:r w:rsidR="00E11C3A" w:rsidRPr="00A217F4">
        <w:rPr>
          <w:rFonts w:ascii="Times New Roman" w:hAnsi="Times New Roman" w:cs="Times New Roman"/>
          <w:sz w:val="24"/>
          <w:szCs w:val="24"/>
        </w:rPr>
        <w:t>ю</w:t>
      </w:r>
      <w:r w:rsidRPr="00A217F4">
        <w:rPr>
          <w:rFonts w:ascii="Times New Roman" w:hAnsi="Times New Roman" w:cs="Times New Roman"/>
          <w:sz w:val="24"/>
          <w:szCs w:val="24"/>
        </w:rPr>
        <w:t xml:space="preserve"> Администрации муниципального образования город Ломоносов </w:t>
      </w:r>
    </w:p>
    <w:p w:rsidR="005B52DF" w:rsidRPr="00A217F4" w:rsidRDefault="005B52DF" w:rsidP="005B52DF">
      <w:pPr>
        <w:ind w:left="4536"/>
        <w:contextualSpacing/>
        <w:rPr>
          <w:rFonts w:ascii="Times New Roman" w:hAnsi="Times New Roman" w:cs="Times New Roman"/>
          <w:sz w:val="24"/>
          <w:szCs w:val="24"/>
        </w:rPr>
      </w:pPr>
      <w:r w:rsidRPr="00A217F4">
        <w:rPr>
          <w:rFonts w:ascii="Times New Roman" w:hAnsi="Times New Roman" w:cs="Times New Roman"/>
          <w:sz w:val="24"/>
          <w:szCs w:val="24"/>
        </w:rPr>
        <w:t>от ______________ № _____</w:t>
      </w:r>
    </w:p>
    <w:p w:rsidR="005B52DF" w:rsidRPr="00A217F4" w:rsidRDefault="005B52DF" w:rsidP="00E11C3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52DF" w:rsidRPr="00A217F4" w:rsidRDefault="0025054F" w:rsidP="00E11C3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A217F4">
        <w:rPr>
          <w:rFonts w:ascii="Times New Roman" w:hAnsi="Times New Roman" w:cs="Times New Roman"/>
          <w:b/>
          <w:sz w:val="24"/>
          <w:szCs w:val="24"/>
        </w:rPr>
        <w:t xml:space="preserve">ВЕДОМСТВЕННАЯ </w:t>
      </w:r>
      <w:r w:rsidR="005B52DF" w:rsidRPr="00A217F4">
        <w:rPr>
          <w:rFonts w:ascii="Times New Roman" w:hAnsi="Times New Roman" w:cs="Times New Roman"/>
          <w:b/>
          <w:sz w:val="24"/>
          <w:szCs w:val="24"/>
        </w:rPr>
        <w:t xml:space="preserve"> ЦЕЛЕВАЯ</w:t>
      </w:r>
      <w:proofErr w:type="gramEnd"/>
      <w:r w:rsidR="005B52DF" w:rsidRPr="00A217F4">
        <w:rPr>
          <w:rFonts w:ascii="Times New Roman" w:hAnsi="Times New Roman" w:cs="Times New Roman"/>
          <w:b/>
          <w:sz w:val="24"/>
          <w:szCs w:val="24"/>
        </w:rPr>
        <w:t xml:space="preserve"> ПРОГРАММА,</w:t>
      </w:r>
    </w:p>
    <w:p w:rsidR="005B52DF" w:rsidRPr="00A217F4" w:rsidRDefault="005B52DF" w:rsidP="00E11C3A">
      <w:pPr>
        <w:jc w:val="center"/>
        <w:rPr>
          <w:rFonts w:ascii="Times New Roman" w:hAnsi="Times New Roman" w:cs="Times New Roman"/>
          <w:sz w:val="24"/>
          <w:szCs w:val="24"/>
        </w:rPr>
      </w:pPr>
      <w:r w:rsidRPr="00A217F4">
        <w:rPr>
          <w:rFonts w:ascii="Times New Roman" w:hAnsi="Times New Roman" w:cs="Times New Roman"/>
          <w:sz w:val="24"/>
          <w:szCs w:val="24"/>
        </w:rPr>
        <w:t>направленная на решение вопроса местного значения</w:t>
      </w:r>
    </w:p>
    <w:p w:rsidR="005B52DF" w:rsidRPr="00A217F4" w:rsidRDefault="005B52DF" w:rsidP="00E11C3A">
      <w:pPr>
        <w:jc w:val="center"/>
        <w:rPr>
          <w:rFonts w:ascii="Times New Roman" w:hAnsi="Times New Roman" w:cs="Times New Roman"/>
          <w:sz w:val="24"/>
          <w:szCs w:val="24"/>
        </w:rPr>
      </w:pPr>
      <w:r w:rsidRPr="00A217F4">
        <w:rPr>
          <w:rFonts w:ascii="Times New Roman" w:hAnsi="Times New Roman" w:cs="Times New Roman"/>
          <w:sz w:val="24"/>
          <w:szCs w:val="24"/>
        </w:rPr>
        <w:t>_________________________________________________</w:t>
      </w:r>
    </w:p>
    <w:p w:rsidR="005B52DF" w:rsidRPr="00A217F4" w:rsidRDefault="005B52DF" w:rsidP="00E11C3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17F4">
        <w:rPr>
          <w:rFonts w:ascii="Times New Roman" w:hAnsi="Times New Roman" w:cs="Times New Roman"/>
          <w:b/>
          <w:sz w:val="24"/>
          <w:szCs w:val="24"/>
        </w:rPr>
        <w:t>ПАСПОРТ</w:t>
      </w:r>
    </w:p>
    <w:p w:rsidR="005B52DF" w:rsidRPr="00A217F4" w:rsidRDefault="0025054F" w:rsidP="00E11C3A">
      <w:pPr>
        <w:jc w:val="center"/>
        <w:rPr>
          <w:rFonts w:ascii="Times New Roman" w:hAnsi="Times New Roman" w:cs="Times New Roman"/>
          <w:sz w:val="24"/>
          <w:szCs w:val="24"/>
        </w:rPr>
      </w:pPr>
      <w:r w:rsidRPr="00A217F4">
        <w:rPr>
          <w:rFonts w:ascii="Times New Roman" w:hAnsi="Times New Roman" w:cs="Times New Roman"/>
          <w:sz w:val="24"/>
          <w:szCs w:val="24"/>
        </w:rPr>
        <w:t>ведомственной</w:t>
      </w:r>
      <w:r w:rsidR="005B52DF" w:rsidRPr="00A217F4">
        <w:rPr>
          <w:rFonts w:ascii="Times New Roman" w:hAnsi="Times New Roman" w:cs="Times New Roman"/>
          <w:sz w:val="24"/>
          <w:szCs w:val="24"/>
        </w:rPr>
        <w:t xml:space="preserve"> целевой программы, направленной на решение вопроса местного значения ____________________________________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5099"/>
        <w:gridCol w:w="4246"/>
      </w:tblGrid>
      <w:tr w:rsidR="005B52DF" w:rsidRPr="00A217F4" w:rsidTr="0025054F">
        <w:tc>
          <w:tcPr>
            <w:tcW w:w="2728" w:type="pct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F4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2272" w:type="pct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52DF" w:rsidRPr="00A217F4" w:rsidTr="0025054F">
        <w:tc>
          <w:tcPr>
            <w:tcW w:w="2728" w:type="pct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F4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2272" w:type="pct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52DF" w:rsidRPr="00A217F4" w:rsidTr="0025054F">
        <w:tc>
          <w:tcPr>
            <w:tcW w:w="2728" w:type="pct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F4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2272" w:type="pct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52DF" w:rsidRPr="00A217F4" w:rsidTr="0025054F">
        <w:tc>
          <w:tcPr>
            <w:tcW w:w="2728" w:type="pct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F4">
              <w:rPr>
                <w:rFonts w:ascii="Times New Roman" w:hAnsi="Times New Roman" w:cs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2272" w:type="pct"/>
          </w:tcPr>
          <w:p w:rsidR="005B52DF" w:rsidRPr="00A217F4" w:rsidRDefault="005B52DF" w:rsidP="00E93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52DF" w:rsidRPr="00A217F4" w:rsidTr="0025054F">
        <w:tc>
          <w:tcPr>
            <w:tcW w:w="2728" w:type="pct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F4">
              <w:rPr>
                <w:rFonts w:ascii="Times New Roman" w:hAnsi="Times New Roman" w:cs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2272" w:type="pct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l312"/>
            <w:bookmarkEnd w:id="1"/>
          </w:p>
        </w:tc>
      </w:tr>
      <w:tr w:rsidR="005B52DF" w:rsidRPr="00A217F4" w:rsidTr="0025054F">
        <w:tc>
          <w:tcPr>
            <w:tcW w:w="2728" w:type="pct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F4">
              <w:rPr>
                <w:rFonts w:ascii="Times New Roman" w:hAnsi="Times New Roman" w:cs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2272" w:type="pct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l308"/>
            <w:bookmarkEnd w:id="2"/>
          </w:p>
        </w:tc>
      </w:tr>
      <w:tr w:rsidR="005B52DF" w:rsidRPr="00A217F4" w:rsidTr="0025054F">
        <w:tc>
          <w:tcPr>
            <w:tcW w:w="2728" w:type="pct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F4">
              <w:rPr>
                <w:rFonts w:ascii="Times New Roman" w:hAnsi="Times New Roman" w:cs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2272" w:type="pct"/>
          </w:tcPr>
          <w:p w:rsidR="005B52DF" w:rsidRPr="00A217F4" w:rsidRDefault="005B52DF" w:rsidP="00E93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52DF" w:rsidRPr="00A217F4" w:rsidTr="0025054F">
        <w:tc>
          <w:tcPr>
            <w:tcW w:w="2728" w:type="pct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F4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2272" w:type="pct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l314"/>
            <w:bookmarkEnd w:id="3"/>
          </w:p>
        </w:tc>
      </w:tr>
      <w:tr w:rsidR="005B52DF" w:rsidRPr="00A217F4" w:rsidTr="0025054F">
        <w:tc>
          <w:tcPr>
            <w:tcW w:w="2728" w:type="pct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F4">
              <w:rPr>
                <w:rFonts w:ascii="Times New Roman" w:hAnsi="Times New Roman" w:cs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2272" w:type="pct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l309"/>
            <w:bookmarkEnd w:id="4"/>
          </w:p>
        </w:tc>
      </w:tr>
      <w:tr w:rsidR="005B52DF" w:rsidRPr="00A217F4" w:rsidTr="0025054F">
        <w:tc>
          <w:tcPr>
            <w:tcW w:w="2728" w:type="pct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F4">
              <w:rPr>
                <w:rFonts w:ascii="Times New Roman" w:hAnsi="Times New Roman" w:cs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2272" w:type="pct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52DF" w:rsidRPr="00A217F4" w:rsidTr="0025054F">
        <w:tc>
          <w:tcPr>
            <w:tcW w:w="2728" w:type="pct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F4">
              <w:rPr>
                <w:rFonts w:ascii="Times New Roman" w:hAnsi="Times New Roman" w:cs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2272" w:type="pct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52DF" w:rsidRPr="00A217F4" w:rsidTr="0025054F">
        <w:tc>
          <w:tcPr>
            <w:tcW w:w="2728" w:type="pct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F4">
              <w:rPr>
                <w:rFonts w:ascii="Times New Roman" w:hAnsi="Times New Roman" w:cs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2272" w:type="pct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BD7A0D" w:rsidRPr="00A217F4" w:rsidRDefault="00BD7A0D" w:rsidP="00E11C3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95103" w:rsidRDefault="00E95103" w:rsidP="00E11C3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52DF" w:rsidRPr="00A217F4" w:rsidRDefault="005B52DF" w:rsidP="00E11C3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17F4">
        <w:rPr>
          <w:rFonts w:ascii="Times New Roman" w:hAnsi="Times New Roman" w:cs="Times New Roman"/>
          <w:b/>
          <w:sz w:val="24"/>
          <w:szCs w:val="24"/>
        </w:rPr>
        <w:lastRenderedPageBreak/>
        <w:t>1. Анализ существующей ситуации</w:t>
      </w:r>
    </w:p>
    <w:p w:rsidR="005B52DF" w:rsidRPr="00A217F4" w:rsidRDefault="005B52DF" w:rsidP="005B52DF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217F4">
        <w:rPr>
          <w:rFonts w:ascii="Times New Roman" w:hAnsi="Times New Roman" w:cs="Times New Roman"/>
          <w:i/>
          <w:sz w:val="24"/>
          <w:szCs w:val="24"/>
        </w:rPr>
        <w:t xml:space="preserve">Общая характеристика ситуации по решению вопроса местного значения, наличие проблем, результаты реализации программы за предыдущие годы, взаимодействие с иными </w:t>
      </w:r>
      <w:r w:rsidR="0025054F" w:rsidRPr="00A217F4">
        <w:rPr>
          <w:rFonts w:ascii="Times New Roman" w:hAnsi="Times New Roman" w:cs="Times New Roman"/>
          <w:i/>
          <w:sz w:val="24"/>
          <w:szCs w:val="24"/>
        </w:rPr>
        <w:t>программами</w:t>
      </w:r>
    </w:p>
    <w:p w:rsidR="0025054F" w:rsidRPr="00A217F4" w:rsidRDefault="005B52DF" w:rsidP="00E11C3A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17F4">
        <w:rPr>
          <w:rFonts w:ascii="Times New Roman" w:hAnsi="Times New Roman" w:cs="Times New Roman"/>
          <w:b/>
          <w:sz w:val="24"/>
          <w:szCs w:val="24"/>
        </w:rPr>
        <w:t xml:space="preserve">2. Основные цели, задачи и ожидаемые результаты </w:t>
      </w:r>
    </w:p>
    <w:p w:rsidR="005B52DF" w:rsidRPr="00A217F4" w:rsidRDefault="005B52DF" w:rsidP="00E11C3A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17F4">
        <w:rPr>
          <w:rFonts w:ascii="Times New Roman" w:hAnsi="Times New Roman" w:cs="Times New Roman"/>
          <w:b/>
          <w:sz w:val="24"/>
          <w:szCs w:val="24"/>
        </w:rPr>
        <w:t>от выполнения программы</w:t>
      </w:r>
    </w:p>
    <w:p w:rsidR="005B52DF" w:rsidRPr="00A217F4" w:rsidRDefault="005B52DF" w:rsidP="005B52DF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A217F4">
        <w:rPr>
          <w:rFonts w:ascii="Times New Roman" w:hAnsi="Times New Roman" w:cs="Times New Roman"/>
          <w:i/>
          <w:sz w:val="24"/>
          <w:szCs w:val="24"/>
        </w:rPr>
        <w:t>В развернутом виде</w:t>
      </w:r>
    </w:p>
    <w:p w:rsidR="005B52DF" w:rsidRPr="00A217F4" w:rsidRDefault="00E95103" w:rsidP="00E11C3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5B52DF" w:rsidRPr="00A217F4">
        <w:rPr>
          <w:rFonts w:ascii="Times New Roman" w:hAnsi="Times New Roman" w:cs="Times New Roman"/>
          <w:b/>
          <w:sz w:val="24"/>
          <w:szCs w:val="24"/>
        </w:rPr>
        <w:t>. Перечень</w:t>
      </w:r>
      <w:r w:rsidR="0025054F" w:rsidRPr="00A217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52DF" w:rsidRPr="00A217F4">
        <w:rPr>
          <w:rFonts w:ascii="Times New Roman" w:hAnsi="Times New Roman" w:cs="Times New Roman"/>
          <w:b/>
          <w:sz w:val="24"/>
          <w:szCs w:val="24"/>
        </w:rPr>
        <w:t>мероприятий программы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40"/>
        <w:gridCol w:w="2463"/>
        <w:gridCol w:w="1095"/>
        <w:gridCol w:w="1349"/>
        <w:gridCol w:w="1064"/>
        <w:gridCol w:w="1343"/>
        <w:gridCol w:w="1491"/>
      </w:tblGrid>
      <w:tr w:rsidR="005B52DF" w:rsidRPr="00A217F4" w:rsidTr="00E93777">
        <w:tc>
          <w:tcPr>
            <w:tcW w:w="540" w:type="dxa"/>
            <w:vMerge w:val="restart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F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F4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545" w:type="dxa"/>
            <w:vMerge w:val="restart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F4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552" w:type="dxa"/>
            <w:gridSpan w:val="2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F4"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082" w:type="dxa"/>
            <w:vMerge w:val="restart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F4">
              <w:rPr>
                <w:rFonts w:ascii="Times New Roman" w:hAnsi="Times New Roman" w:cs="Times New Roman"/>
                <w:sz w:val="24"/>
                <w:szCs w:val="24"/>
              </w:rPr>
              <w:t xml:space="preserve">Срок </w:t>
            </w:r>
            <w:proofErr w:type="spellStart"/>
            <w:proofErr w:type="gramStart"/>
            <w:r w:rsidRPr="00A217F4">
              <w:rPr>
                <w:rFonts w:ascii="Times New Roman" w:hAnsi="Times New Roman" w:cs="Times New Roman"/>
                <w:sz w:val="24"/>
                <w:szCs w:val="24"/>
              </w:rPr>
              <w:t>испол</w:t>
            </w:r>
            <w:proofErr w:type="spellEnd"/>
            <w:r w:rsidRPr="00A217F4">
              <w:rPr>
                <w:rFonts w:ascii="Times New Roman" w:hAnsi="Times New Roman" w:cs="Times New Roman"/>
                <w:sz w:val="24"/>
                <w:szCs w:val="24"/>
              </w:rPr>
              <w:t>-нения</w:t>
            </w:r>
            <w:proofErr w:type="gramEnd"/>
          </w:p>
        </w:tc>
        <w:tc>
          <w:tcPr>
            <w:tcW w:w="1361" w:type="dxa"/>
            <w:tcBorders>
              <w:bottom w:val="nil"/>
            </w:tcBorders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F4">
              <w:rPr>
                <w:rFonts w:ascii="Times New Roman" w:hAnsi="Times New Roman" w:cs="Times New Roman"/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 w:rsidRPr="00A217F4">
              <w:rPr>
                <w:rFonts w:ascii="Times New Roman" w:hAnsi="Times New Roman" w:cs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  <w:r w:rsidRPr="00A217F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1491" w:type="dxa"/>
            <w:vMerge w:val="restart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F4">
              <w:rPr>
                <w:rFonts w:ascii="Times New Roman" w:hAnsi="Times New Roman" w:cs="Times New Roman"/>
                <w:sz w:val="24"/>
                <w:szCs w:val="24"/>
              </w:rPr>
              <w:t>Примечания</w:t>
            </w:r>
          </w:p>
        </w:tc>
      </w:tr>
      <w:tr w:rsidR="005B52DF" w:rsidRPr="00A217F4" w:rsidTr="00E93777">
        <w:tc>
          <w:tcPr>
            <w:tcW w:w="540" w:type="dxa"/>
            <w:vMerge/>
          </w:tcPr>
          <w:p w:rsidR="005B52DF" w:rsidRPr="00A217F4" w:rsidRDefault="005B52DF" w:rsidP="00E93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5" w:type="dxa"/>
            <w:vMerge/>
          </w:tcPr>
          <w:p w:rsidR="005B52DF" w:rsidRPr="00A217F4" w:rsidRDefault="005B52DF" w:rsidP="00E93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F4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418" w:type="dxa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F4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082" w:type="dxa"/>
            <w:vMerge/>
          </w:tcPr>
          <w:p w:rsidR="005B52DF" w:rsidRPr="00A217F4" w:rsidRDefault="005B52DF" w:rsidP="00E93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  <w:tcBorders>
              <w:top w:val="nil"/>
            </w:tcBorders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F4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1491" w:type="dxa"/>
            <w:vMerge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52DF" w:rsidRPr="00A217F4" w:rsidTr="00E93777">
        <w:tc>
          <w:tcPr>
            <w:tcW w:w="540" w:type="dxa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F4">
              <w:rPr>
                <w:rFonts w:ascii="Times New Roman" w:hAnsi="Times New Roman" w:cs="Times New Roman"/>
                <w:sz w:val="24"/>
                <w:szCs w:val="24"/>
              </w:rPr>
              <w:t>-1-</w:t>
            </w:r>
          </w:p>
        </w:tc>
        <w:tc>
          <w:tcPr>
            <w:tcW w:w="2545" w:type="dxa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F4">
              <w:rPr>
                <w:rFonts w:ascii="Times New Roman" w:hAnsi="Times New Roman" w:cs="Times New Roman"/>
                <w:sz w:val="24"/>
                <w:szCs w:val="24"/>
              </w:rPr>
              <w:t>-2-</w:t>
            </w:r>
          </w:p>
        </w:tc>
        <w:tc>
          <w:tcPr>
            <w:tcW w:w="1134" w:type="dxa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F4">
              <w:rPr>
                <w:rFonts w:ascii="Times New Roman" w:hAnsi="Times New Roman" w:cs="Times New Roman"/>
                <w:sz w:val="24"/>
                <w:szCs w:val="24"/>
              </w:rPr>
              <w:t>-3-</w:t>
            </w:r>
          </w:p>
        </w:tc>
        <w:tc>
          <w:tcPr>
            <w:tcW w:w="1418" w:type="dxa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F4">
              <w:rPr>
                <w:rFonts w:ascii="Times New Roman" w:hAnsi="Times New Roman" w:cs="Times New Roman"/>
                <w:sz w:val="24"/>
                <w:szCs w:val="24"/>
              </w:rPr>
              <w:t>-4-</w:t>
            </w:r>
          </w:p>
        </w:tc>
        <w:tc>
          <w:tcPr>
            <w:tcW w:w="1082" w:type="dxa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F4">
              <w:rPr>
                <w:rFonts w:ascii="Times New Roman" w:hAnsi="Times New Roman" w:cs="Times New Roman"/>
                <w:sz w:val="24"/>
                <w:szCs w:val="24"/>
              </w:rPr>
              <w:t>-5-</w:t>
            </w:r>
          </w:p>
        </w:tc>
        <w:tc>
          <w:tcPr>
            <w:tcW w:w="1361" w:type="dxa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F4">
              <w:rPr>
                <w:rFonts w:ascii="Times New Roman" w:hAnsi="Times New Roman" w:cs="Times New Roman"/>
                <w:sz w:val="24"/>
                <w:szCs w:val="24"/>
              </w:rPr>
              <w:t>-6-</w:t>
            </w:r>
          </w:p>
        </w:tc>
        <w:tc>
          <w:tcPr>
            <w:tcW w:w="1491" w:type="dxa"/>
          </w:tcPr>
          <w:p w:rsidR="005B52DF" w:rsidRPr="00A217F4" w:rsidRDefault="005B52DF" w:rsidP="00E93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217F4">
              <w:rPr>
                <w:rFonts w:ascii="Times New Roman" w:hAnsi="Times New Roman" w:cs="Times New Roman"/>
                <w:sz w:val="24"/>
                <w:szCs w:val="24"/>
              </w:rPr>
              <w:t>-7-</w:t>
            </w:r>
          </w:p>
        </w:tc>
      </w:tr>
      <w:tr w:rsidR="005B52DF" w:rsidRPr="00A217F4" w:rsidTr="00E93777">
        <w:tc>
          <w:tcPr>
            <w:tcW w:w="9571" w:type="dxa"/>
            <w:gridSpan w:val="7"/>
          </w:tcPr>
          <w:p w:rsidR="005B52DF" w:rsidRPr="00A217F4" w:rsidRDefault="005B52DF" w:rsidP="00E93777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217F4">
              <w:rPr>
                <w:rFonts w:ascii="Times New Roman" w:hAnsi="Times New Roman" w:cs="Times New Roman"/>
                <w:i/>
                <w:sz w:val="24"/>
                <w:szCs w:val="24"/>
              </w:rPr>
              <w:t>Организационные мероприятия</w:t>
            </w:r>
          </w:p>
        </w:tc>
      </w:tr>
      <w:tr w:rsidR="005B52DF" w:rsidRPr="00A217F4" w:rsidTr="00E93777">
        <w:tc>
          <w:tcPr>
            <w:tcW w:w="540" w:type="dxa"/>
          </w:tcPr>
          <w:p w:rsidR="005B52DF" w:rsidRPr="00A217F4" w:rsidRDefault="005B52DF" w:rsidP="00E93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5" w:type="dxa"/>
          </w:tcPr>
          <w:p w:rsidR="005B52DF" w:rsidRPr="00A217F4" w:rsidRDefault="005B52DF" w:rsidP="00E93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B52DF" w:rsidRPr="00A217F4" w:rsidRDefault="005B52DF" w:rsidP="00E93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5B52DF" w:rsidRPr="00A217F4" w:rsidRDefault="005B52DF" w:rsidP="00E93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2" w:type="dxa"/>
          </w:tcPr>
          <w:p w:rsidR="005B52DF" w:rsidRPr="00A217F4" w:rsidRDefault="005B52DF" w:rsidP="00E93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</w:tcPr>
          <w:p w:rsidR="005B52DF" w:rsidRPr="00A217F4" w:rsidRDefault="005B52DF" w:rsidP="00E93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1" w:type="dxa"/>
          </w:tcPr>
          <w:p w:rsidR="005B52DF" w:rsidRPr="00A217F4" w:rsidRDefault="005B52DF" w:rsidP="00E93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52DF" w:rsidRPr="00A217F4" w:rsidTr="00E93777">
        <w:tc>
          <w:tcPr>
            <w:tcW w:w="9571" w:type="dxa"/>
            <w:gridSpan w:val="7"/>
          </w:tcPr>
          <w:p w:rsidR="005B52DF" w:rsidRPr="00A217F4" w:rsidRDefault="005B52DF" w:rsidP="00E93777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217F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Мероприятия, направленные на решения вопроса местного значения </w:t>
            </w:r>
          </w:p>
        </w:tc>
      </w:tr>
      <w:tr w:rsidR="005B52DF" w:rsidRPr="00A217F4" w:rsidTr="00E93777">
        <w:tc>
          <w:tcPr>
            <w:tcW w:w="540" w:type="dxa"/>
          </w:tcPr>
          <w:p w:rsidR="005B52DF" w:rsidRPr="00A217F4" w:rsidRDefault="005B52DF" w:rsidP="00E93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5" w:type="dxa"/>
          </w:tcPr>
          <w:p w:rsidR="005B52DF" w:rsidRPr="00A217F4" w:rsidRDefault="005B52DF" w:rsidP="00E93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B52DF" w:rsidRPr="00A217F4" w:rsidRDefault="005B52DF" w:rsidP="00E93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5B52DF" w:rsidRPr="00A217F4" w:rsidRDefault="005B52DF" w:rsidP="00E93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2" w:type="dxa"/>
          </w:tcPr>
          <w:p w:rsidR="005B52DF" w:rsidRPr="00A217F4" w:rsidRDefault="005B52DF" w:rsidP="00E93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</w:tcPr>
          <w:p w:rsidR="005B52DF" w:rsidRPr="00A217F4" w:rsidRDefault="005B52DF" w:rsidP="00E93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1" w:type="dxa"/>
          </w:tcPr>
          <w:p w:rsidR="005B52DF" w:rsidRPr="00A217F4" w:rsidRDefault="005B52DF" w:rsidP="00E93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52DF" w:rsidRPr="00A217F4" w:rsidTr="00E93777">
        <w:tc>
          <w:tcPr>
            <w:tcW w:w="540" w:type="dxa"/>
          </w:tcPr>
          <w:p w:rsidR="005B52DF" w:rsidRPr="00A217F4" w:rsidRDefault="005B52DF" w:rsidP="00E93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5" w:type="dxa"/>
          </w:tcPr>
          <w:p w:rsidR="005B52DF" w:rsidRPr="00A217F4" w:rsidRDefault="005B52DF" w:rsidP="00E93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B52DF" w:rsidRPr="00A217F4" w:rsidRDefault="005B52DF" w:rsidP="00E93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5B52DF" w:rsidRPr="00A217F4" w:rsidRDefault="005B52DF" w:rsidP="00E93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2" w:type="dxa"/>
          </w:tcPr>
          <w:p w:rsidR="005B52DF" w:rsidRPr="00A217F4" w:rsidRDefault="005B52DF" w:rsidP="00E93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1" w:type="dxa"/>
          </w:tcPr>
          <w:p w:rsidR="005B52DF" w:rsidRPr="00A217F4" w:rsidRDefault="005B52DF" w:rsidP="00E93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91" w:type="dxa"/>
          </w:tcPr>
          <w:p w:rsidR="005B52DF" w:rsidRPr="00A217F4" w:rsidRDefault="005B52DF" w:rsidP="00E937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81C06" w:rsidRDefault="00181C06" w:rsidP="00E11C3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52DF" w:rsidRPr="00A217F4" w:rsidRDefault="00E95103" w:rsidP="00E11C3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5B52DF" w:rsidRPr="00A217F4">
        <w:rPr>
          <w:rFonts w:ascii="Times New Roman" w:hAnsi="Times New Roman" w:cs="Times New Roman"/>
          <w:b/>
          <w:sz w:val="24"/>
          <w:szCs w:val="24"/>
        </w:rPr>
        <w:t>. Обоснование и расчеты финансирования</w:t>
      </w:r>
    </w:p>
    <w:p w:rsidR="00E11C3A" w:rsidRDefault="00C87154" w:rsidP="00E11C3A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217F4">
        <w:rPr>
          <w:rFonts w:ascii="Times New Roman" w:hAnsi="Times New Roman" w:cs="Times New Roman"/>
          <w:i/>
          <w:sz w:val="24"/>
          <w:szCs w:val="24"/>
        </w:rPr>
        <w:t>Прилагаются обоснования начальной максимальной цены и обоснования единственного поставщика</w:t>
      </w:r>
    </w:p>
    <w:p w:rsidR="00E95103" w:rsidRPr="00E95103" w:rsidRDefault="00E95103" w:rsidP="00E11C3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95103">
        <w:rPr>
          <w:rFonts w:ascii="Times New Roman" w:hAnsi="Times New Roman" w:cs="Times New Roman"/>
          <w:b/>
          <w:sz w:val="24"/>
          <w:szCs w:val="24"/>
        </w:rPr>
        <w:t>5. Ресурсное обеспечение программы</w:t>
      </w:r>
    </w:p>
    <w:p w:rsidR="005B52DF" w:rsidRPr="00A217F4" w:rsidRDefault="00F22CC0" w:rsidP="00E11C3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17F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11C3A" w:rsidRPr="00A217F4">
        <w:rPr>
          <w:rFonts w:ascii="Times New Roman" w:hAnsi="Times New Roman" w:cs="Times New Roman"/>
          <w:b/>
          <w:sz w:val="24"/>
          <w:szCs w:val="24"/>
        </w:rPr>
        <w:t>6</w:t>
      </w:r>
      <w:r w:rsidR="005B52DF" w:rsidRPr="00A217F4">
        <w:rPr>
          <w:rFonts w:ascii="Times New Roman" w:hAnsi="Times New Roman" w:cs="Times New Roman"/>
          <w:b/>
          <w:sz w:val="24"/>
          <w:szCs w:val="24"/>
        </w:rPr>
        <w:t>. Оценка эффективности реализации программы</w:t>
      </w:r>
    </w:p>
    <w:tbl>
      <w:tblPr>
        <w:tblW w:w="508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9"/>
        <w:gridCol w:w="1558"/>
        <w:gridCol w:w="1106"/>
        <w:gridCol w:w="1276"/>
        <w:gridCol w:w="1384"/>
        <w:gridCol w:w="1212"/>
        <w:gridCol w:w="1603"/>
      </w:tblGrid>
      <w:tr w:rsidR="000B75C5" w:rsidRPr="00A217F4" w:rsidTr="00E95103">
        <w:trPr>
          <w:tblCellSpacing w:w="0" w:type="dxa"/>
          <w:jc w:val="center"/>
        </w:trPr>
        <w:tc>
          <w:tcPr>
            <w:tcW w:w="171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целевого   </w:t>
            </w: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индикатора </w:t>
            </w:r>
          </w:p>
        </w:tc>
        <w:tc>
          <w:tcPr>
            <w:tcW w:w="148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Исполнитель, </w:t>
            </w: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ответственный</w:t>
            </w: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за достижение </w:t>
            </w: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целевого   </w:t>
            </w: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индикатора </w:t>
            </w:r>
          </w:p>
        </w:tc>
        <w:tc>
          <w:tcPr>
            <w:tcW w:w="105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Единица </w:t>
            </w: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измерения</w:t>
            </w:r>
          </w:p>
        </w:tc>
        <w:tc>
          <w:tcPr>
            <w:tcW w:w="523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 целевого индикатора       </w:t>
            </w:r>
          </w:p>
        </w:tc>
      </w:tr>
      <w:tr w:rsidR="000B75C5" w:rsidRPr="00A217F4" w:rsidTr="00E95103">
        <w:trPr>
          <w:tblCellSpacing w:w="0" w:type="dxa"/>
          <w:jc w:val="center"/>
        </w:trPr>
        <w:tc>
          <w:tcPr>
            <w:tcW w:w="171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C5" w:rsidRPr="00E95103" w:rsidRDefault="000B75C5" w:rsidP="00E409F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C5" w:rsidRPr="00E95103" w:rsidRDefault="000B75C5" w:rsidP="00E409F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C5" w:rsidRPr="00E95103" w:rsidRDefault="000B75C5" w:rsidP="00E409F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Плановый индикатор </w:t>
            </w:r>
            <w:proofErr w:type="gramStart"/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утвержден-</w:t>
            </w:r>
            <w:proofErr w:type="spellStart"/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программой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Эффектив-ность</w:t>
            </w:r>
            <w:proofErr w:type="spellEnd"/>
            <w:proofErr w:type="gramEnd"/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целевого индикатора (%)</w:t>
            </w:r>
          </w:p>
        </w:tc>
        <w:tc>
          <w:tcPr>
            <w:tcW w:w="1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Обоснование причин     </w:t>
            </w: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отрицательной динамики</w:t>
            </w: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эффективности (менее 100%)   </w:t>
            </w:r>
          </w:p>
        </w:tc>
      </w:tr>
      <w:tr w:rsidR="000B75C5" w:rsidRPr="00A217F4" w:rsidTr="00E95103">
        <w:trPr>
          <w:tblCellSpacing w:w="0" w:type="dxa"/>
          <w:jc w:val="center"/>
        </w:trPr>
        <w:tc>
          <w:tcPr>
            <w:tcW w:w="1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Целевой       </w:t>
            </w: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индикатор 1  </w:t>
            </w:r>
          </w:p>
        </w:tc>
        <w:tc>
          <w:tcPr>
            <w:tcW w:w="1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B75C5" w:rsidRPr="00A217F4" w:rsidTr="00E95103">
        <w:trPr>
          <w:tblCellSpacing w:w="0" w:type="dxa"/>
          <w:jc w:val="center"/>
        </w:trPr>
        <w:tc>
          <w:tcPr>
            <w:tcW w:w="1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Целевой       </w:t>
            </w: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индикатор 2  </w:t>
            </w:r>
          </w:p>
        </w:tc>
        <w:tc>
          <w:tcPr>
            <w:tcW w:w="1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B75C5" w:rsidRPr="00A217F4" w:rsidTr="00E95103">
        <w:trPr>
          <w:tblCellSpacing w:w="0" w:type="dxa"/>
          <w:jc w:val="center"/>
        </w:trPr>
        <w:tc>
          <w:tcPr>
            <w:tcW w:w="1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Целевой       </w:t>
            </w: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индикатор 3  </w:t>
            </w:r>
          </w:p>
        </w:tc>
        <w:tc>
          <w:tcPr>
            <w:tcW w:w="1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0B75C5" w:rsidRPr="00A217F4" w:rsidTr="00E95103">
        <w:trPr>
          <w:tblCellSpacing w:w="0" w:type="dxa"/>
          <w:jc w:val="center"/>
        </w:trPr>
        <w:tc>
          <w:tcPr>
            <w:tcW w:w="1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Эффективность реализации программы</w:t>
            </w:r>
          </w:p>
        </w:tc>
        <w:tc>
          <w:tcPr>
            <w:tcW w:w="1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3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1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Индикатор </w:t>
            </w: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1+2+3  </w:t>
            </w: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х 100</w:t>
            </w:r>
          </w:p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   3</w:t>
            </w:r>
          </w:p>
        </w:tc>
        <w:tc>
          <w:tcPr>
            <w:tcW w:w="15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B75C5" w:rsidRPr="00E95103" w:rsidRDefault="000B75C5" w:rsidP="00E409F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510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5B52DF" w:rsidRPr="00A217F4" w:rsidRDefault="005B52DF" w:rsidP="00181C06">
      <w:pPr>
        <w:spacing w:before="180" w:after="100" w:afterAutospacing="1" w:line="270" w:lineRule="atLeast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5B52DF" w:rsidRPr="00A217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261286"/>
    <w:multiLevelType w:val="multilevel"/>
    <w:tmpl w:val="1D409C00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3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45"/>
        </w:tabs>
        <w:ind w:left="124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00"/>
        </w:tabs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00"/>
        </w:tabs>
        <w:ind w:left="15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60"/>
        </w:tabs>
        <w:ind w:left="18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60"/>
        </w:tabs>
        <w:ind w:left="18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220"/>
        </w:tabs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220"/>
        </w:tabs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80"/>
        </w:tabs>
        <w:ind w:left="2580" w:hanging="1800"/>
      </w:pPr>
      <w:rPr>
        <w:rFonts w:hint="default"/>
      </w:rPr>
    </w:lvl>
  </w:abstractNum>
  <w:abstractNum w:abstractNumId="1" w15:restartNumberingAfterBreak="0">
    <w:nsid w:val="68DD42D0"/>
    <w:multiLevelType w:val="multilevel"/>
    <w:tmpl w:val="1D409C00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3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45"/>
        </w:tabs>
        <w:ind w:left="124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00"/>
        </w:tabs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00"/>
        </w:tabs>
        <w:ind w:left="15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60"/>
        </w:tabs>
        <w:ind w:left="18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60"/>
        </w:tabs>
        <w:ind w:left="18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220"/>
        </w:tabs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220"/>
        </w:tabs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80"/>
        </w:tabs>
        <w:ind w:left="258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157"/>
    <w:rsid w:val="00013562"/>
    <w:rsid w:val="00042607"/>
    <w:rsid w:val="00083AAD"/>
    <w:rsid w:val="000A3D33"/>
    <w:rsid w:val="000B75C5"/>
    <w:rsid w:val="00162881"/>
    <w:rsid w:val="00181C06"/>
    <w:rsid w:val="001C2E8D"/>
    <w:rsid w:val="001D0CC3"/>
    <w:rsid w:val="001D1184"/>
    <w:rsid w:val="0025054F"/>
    <w:rsid w:val="0026442A"/>
    <w:rsid w:val="00277CC0"/>
    <w:rsid w:val="002A16F0"/>
    <w:rsid w:val="002E2358"/>
    <w:rsid w:val="00307816"/>
    <w:rsid w:val="004D43DB"/>
    <w:rsid w:val="005010FE"/>
    <w:rsid w:val="00596307"/>
    <w:rsid w:val="005A2157"/>
    <w:rsid w:val="005B52DF"/>
    <w:rsid w:val="005C31DA"/>
    <w:rsid w:val="006B109D"/>
    <w:rsid w:val="0073304E"/>
    <w:rsid w:val="007751DA"/>
    <w:rsid w:val="007B47EF"/>
    <w:rsid w:val="0084387B"/>
    <w:rsid w:val="00872CA8"/>
    <w:rsid w:val="008E0E5A"/>
    <w:rsid w:val="00924A6A"/>
    <w:rsid w:val="00A038AC"/>
    <w:rsid w:val="00A217F4"/>
    <w:rsid w:val="00A32473"/>
    <w:rsid w:val="00AB12E9"/>
    <w:rsid w:val="00AB57CA"/>
    <w:rsid w:val="00AD23A2"/>
    <w:rsid w:val="00AF5EEE"/>
    <w:rsid w:val="00B54D9A"/>
    <w:rsid w:val="00BB18E9"/>
    <w:rsid w:val="00BC666E"/>
    <w:rsid w:val="00BD7A0D"/>
    <w:rsid w:val="00BF33FA"/>
    <w:rsid w:val="00C87154"/>
    <w:rsid w:val="00D0519D"/>
    <w:rsid w:val="00E11C3A"/>
    <w:rsid w:val="00E266F0"/>
    <w:rsid w:val="00E465BC"/>
    <w:rsid w:val="00E95103"/>
    <w:rsid w:val="00ED73C3"/>
    <w:rsid w:val="00F027D6"/>
    <w:rsid w:val="00F22CC0"/>
    <w:rsid w:val="00FC364A"/>
    <w:rsid w:val="00FE6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6FDDEC-E9A4-43E3-A1DB-D4F615284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F33FA"/>
    <w:rPr>
      <w:color w:val="0563C1" w:themeColor="hyperlink"/>
      <w:u w:val="single"/>
    </w:rPr>
  </w:style>
  <w:style w:type="table" w:styleId="a4">
    <w:name w:val="Table Grid"/>
    <w:basedOn w:val="a1"/>
    <w:uiPriority w:val="59"/>
    <w:rsid w:val="005B52DF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F22C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22CC0"/>
    <w:rPr>
      <w:rFonts w:ascii="Segoe UI" w:hAnsi="Segoe UI" w:cs="Segoe UI"/>
      <w:sz w:val="18"/>
      <w:szCs w:val="18"/>
    </w:rPr>
  </w:style>
  <w:style w:type="paragraph" w:styleId="a7">
    <w:name w:val="Title"/>
    <w:basedOn w:val="a"/>
    <w:link w:val="a8"/>
    <w:qFormat/>
    <w:rsid w:val="00A217F4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8">
    <w:name w:val="Название Знак"/>
    <w:basedOn w:val="a0"/>
    <w:link w:val="a7"/>
    <w:rsid w:val="00A217F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9">
    <w:name w:val="List Paragraph"/>
    <w:basedOn w:val="a"/>
    <w:uiPriority w:val="34"/>
    <w:qFormat/>
    <w:rsid w:val="000A3D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79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28705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86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mo-lomonosov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06A59F-096D-404D-9E25-B0A7B5496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757</TotalTime>
  <Pages>7</Pages>
  <Words>2062</Words>
  <Characters>11758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22</cp:revision>
  <cp:lastPrinted>2015-07-22T09:09:00Z</cp:lastPrinted>
  <dcterms:created xsi:type="dcterms:W3CDTF">2015-07-16T14:42:00Z</dcterms:created>
  <dcterms:modified xsi:type="dcterms:W3CDTF">2017-02-15T11:49:00Z</dcterms:modified>
</cp:coreProperties>
</file>