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B4D" w:rsidRDefault="00B66B4D" w:rsidP="00B66B4D">
      <w:pPr>
        <w:rPr>
          <w:rFonts w:ascii="Times New Roman" w:hAnsi="Times New Roman"/>
        </w:rPr>
      </w:pPr>
    </w:p>
    <w:p w:rsidR="00B66B4D" w:rsidRDefault="00B66B4D" w:rsidP="00B66B4D">
      <w:pPr>
        <w:pStyle w:val="a5"/>
        <w:rPr>
          <w:rFonts w:ascii="Times New Roman" w:hAnsi="Times New Roman"/>
        </w:rPr>
      </w:pPr>
      <w:r>
        <w:rPr>
          <w:noProof/>
        </w:rPr>
        <mc:AlternateContent>
          <mc:Choice Requires="wps">
            <w:drawing>
              <wp:anchor distT="0" distB="0" distL="114935" distR="114935" simplePos="0" relativeHeight="251659264" behindDoc="0" locked="0" layoutInCell="1" allowOverlap="1" wp14:anchorId="05BEE264" wp14:editId="06FFB773">
                <wp:simplePos x="0" y="0"/>
                <wp:positionH relativeFrom="column">
                  <wp:posOffset>2646045</wp:posOffset>
                </wp:positionH>
                <wp:positionV relativeFrom="paragraph">
                  <wp:posOffset>-153670</wp:posOffset>
                </wp:positionV>
                <wp:extent cx="862965" cy="1139190"/>
                <wp:effectExtent l="0" t="0" r="0" b="381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66FC" w:rsidRDefault="003866FC" w:rsidP="00B66B4D">
                            <w:r>
                              <w:rPr>
                                <w:rFonts w:asciiTheme="minorHAnsi" w:eastAsiaTheme="minorHAnsi" w:hAnsiTheme="minorHAnsi" w:cstheme="minorBidi"/>
                                <w:noProof/>
                                <w:kern w:val="0"/>
                                <w:szCs w:val="20"/>
                              </w:rPr>
                              <w:drawing>
                                <wp:inline distT="0" distB="0" distL="0" distR="0" wp14:anchorId="0FFF88C3" wp14:editId="592E47A7">
                                  <wp:extent cx="866775" cy="10287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EE264" id="_x0000_t202" coordsize="21600,21600" o:spt="202" path="m,l,21600r21600,l21600,xe">
                <v:stroke joinstyle="miter"/>
                <v:path gradientshapeok="t" o:connecttype="rect"/>
              </v:shapetype>
              <v:shape id="Надпись 5" o:spid="_x0000_s1026" type="#_x0000_t202" style="position:absolute;margin-left:208.35pt;margin-top:-12.1pt;width:67.95pt;height:8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TxW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Dh1TxWkgIAAAUFAAAOAAAAAAAAAAAAAAAAAC4CAABkcnMvZTJvRG9jLnht&#10;bFBLAQItABQABgAIAAAAIQDfxFdy4AAAAAsBAAAPAAAAAAAAAAAAAAAAAOwEAABkcnMvZG93bnJl&#10;di54bWxQSwUGAAAAAAQABADzAAAA+QUAAAAA&#10;" stroked="f">
                <v:textbox inset="0,0,0,0">
                  <w:txbxContent>
                    <w:p w:rsidR="003866FC" w:rsidRDefault="003866FC" w:rsidP="00B66B4D">
                      <w:r>
                        <w:rPr>
                          <w:rFonts w:asciiTheme="minorHAnsi" w:eastAsiaTheme="minorHAnsi" w:hAnsiTheme="minorHAnsi" w:cstheme="minorBidi"/>
                          <w:noProof/>
                          <w:kern w:val="0"/>
                          <w:szCs w:val="20"/>
                        </w:rPr>
                        <w:drawing>
                          <wp:inline distT="0" distB="0" distL="0" distR="0" wp14:anchorId="0FFF88C3" wp14:editId="592E47A7">
                            <wp:extent cx="866775" cy="10287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B66B4D" w:rsidRDefault="00B66B4D" w:rsidP="00B66B4D">
      <w:pPr>
        <w:pStyle w:val="a5"/>
        <w:rPr>
          <w:rFonts w:ascii="Times New Roman" w:hAnsi="Times New Roman"/>
        </w:rPr>
      </w:pPr>
    </w:p>
    <w:p w:rsidR="00B66B4D" w:rsidRDefault="00B66B4D" w:rsidP="00B66B4D">
      <w:pPr>
        <w:jc w:val="center"/>
        <w:rPr>
          <w:rFonts w:ascii="Times New Roman" w:hAnsi="Times New Roman"/>
          <w:b/>
          <w:bCs/>
          <w:sz w:val="28"/>
          <w:szCs w:val="28"/>
        </w:rPr>
      </w:pPr>
    </w:p>
    <w:p w:rsidR="00B66B4D" w:rsidRDefault="00B66B4D" w:rsidP="00B66B4D">
      <w:pPr>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rsidR="00B66B4D" w:rsidRDefault="00B66B4D" w:rsidP="00B66B4D">
      <w:pPr>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B66B4D" w:rsidRDefault="00B66B4D" w:rsidP="00B66B4D">
      <w:pPr>
        <w:jc w:val="center"/>
        <w:rPr>
          <w:rFonts w:ascii="Times New Roman" w:hAnsi="Times New Roman"/>
          <w:sz w:val="28"/>
        </w:rPr>
      </w:pPr>
      <w:r>
        <w:rPr>
          <w:noProof/>
        </w:rPr>
        <mc:AlternateContent>
          <mc:Choice Requires="wps">
            <w:drawing>
              <wp:anchor distT="0" distB="0" distL="114300" distR="114300" simplePos="0" relativeHeight="251660288" behindDoc="0" locked="0" layoutInCell="1" allowOverlap="1" wp14:anchorId="1B2D7532" wp14:editId="39F5BE67">
                <wp:simplePos x="0" y="0"/>
                <wp:positionH relativeFrom="column">
                  <wp:posOffset>3810</wp:posOffset>
                </wp:positionH>
                <wp:positionV relativeFrom="paragraph">
                  <wp:posOffset>40640</wp:posOffset>
                </wp:positionV>
                <wp:extent cx="6309360" cy="0"/>
                <wp:effectExtent l="0" t="0" r="34290"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76E3D" id="Прямая соединительная линия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" strokeweight=".79mm">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23965AF3" wp14:editId="5A2BD479">
                <wp:simplePos x="0" y="0"/>
                <wp:positionH relativeFrom="column">
                  <wp:posOffset>3810</wp:posOffset>
                </wp:positionH>
                <wp:positionV relativeFrom="paragraph">
                  <wp:posOffset>132080</wp:posOffset>
                </wp:positionV>
                <wp:extent cx="6309360" cy="0"/>
                <wp:effectExtent l="0" t="0" r="34290" b="190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38CB6" id="Прямая соединительная линия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CLaBG2VgIAAGYEAAAOAAAAAAAAAAAAAAAAAC4CAABkcnMvZTJvRG9jLnhtbFBLAQItABQA&#10;BgAIAAAAIQBzSHer2gAAAAYBAAAPAAAAAAAAAAAAAAAAALAEAABkcnMvZG93bnJldi54bWxQSwUG&#10;AAAAAAQABADzAAAAtwUAAAAA&#10;" strokeweight=".79mm">
                <v:stroke joinstyle="miter"/>
              </v:line>
            </w:pict>
          </mc:Fallback>
        </mc:AlternateContent>
      </w:r>
    </w:p>
    <w:p w:rsidR="00B66B4D" w:rsidRDefault="00B66B4D" w:rsidP="00B66B4D">
      <w:pPr>
        <w:rPr>
          <w:rFonts w:ascii="Times New Roman" w:hAnsi="Times New Roman"/>
        </w:rPr>
      </w:pPr>
    </w:p>
    <w:p w:rsidR="00B66B4D" w:rsidRDefault="00B66B4D" w:rsidP="00B66B4D">
      <w:pPr>
        <w:ind w:left="284"/>
        <w:jc w:val="center"/>
        <w:rPr>
          <w:rFonts w:ascii="Times New Roman" w:hAnsi="Times New Roman"/>
          <w:b/>
          <w:bCs/>
          <w:sz w:val="28"/>
          <w:szCs w:val="28"/>
        </w:rPr>
      </w:pPr>
      <w:r>
        <w:rPr>
          <w:rFonts w:ascii="Times New Roman" w:hAnsi="Times New Roman"/>
          <w:b/>
          <w:bCs/>
          <w:sz w:val="28"/>
          <w:szCs w:val="28"/>
        </w:rPr>
        <w:t>ПОСТАНОВЛЕНИЕ</w:t>
      </w:r>
    </w:p>
    <w:p w:rsidR="00B66B4D" w:rsidRDefault="00B66B4D" w:rsidP="00B66B4D">
      <w:pPr>
        <w:ind w:left="284" w:right="567"/>
        <w:jc w:val="both"/>
        <w:rPr>
          <w:rFonts w:ascii="Times New Roman" w:hAnsi="Times New Roman"/>
          <w:sz w:val="24"/>
        </w:rPr>
      </w:pPr>
    </w:p>
    <w:p w:rsidR="00B66B4D" w:rsidRDefault="00B66B4D" w:rsidP="00B66B4D">
      <w:pPr>
        <w:ind w:left="284" w:right="567"/>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B66B4D" w:rsidRDefault="00ED6D1E" w:rsidP="00B66B4D">
      <w:pPr>
        <w:rPr>
          <w:rFonts w:ascii="Times New Roman" w:hAnsi="Times New Roman"/>
          <w:sz w:val="24"/>
        </w:rPr>
      </w:pPr>
      <w:r>
        <w:rPr>
          <w:rFonts w:ascii="Times New Roman" w:hAnsi="Times New Roman"/>
          <w:sz w:val="24"/>
        </w:rPr>
        <w:t>О</w:t>
      </w:r>
      <w:r w:rsidR="00B66B4D">
        <w:rPr>
          <w:rFonts w:ascii="Times New Roman" w:hAnsi="Times New Roman"/>
          <w:sz w:val="24"/>
        </w:rPr>
        <w:t>т</w:t>
      </w:r>
      <w:r>
        <w:rPr>
          <w:rFonts w:ascii="Times New Roman" w:hAnsi="Times New Roman"/>
          <w:sz w:val="24"/>
        </w:rPr>
        <w:t xml:space="preserve"> 15.11</w:t>
      </w:r>
      <w:r w:rsidR="00B66B4D">
        <w:rPr>
          <w:rFonts w:ascii="Times New Roman" w:hAnsi="Times New Roman"/>
          <w:sz w:val="24"/>
        </w:rPr>
        <w:t xml:space="preserve">.2019 </w:t>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r>
      <w:r w:rsidR="00B66B4D">
        <w:rPr>
          <w:rFonts w:ascii="Times New Roman" w:hAnsi="Times New Roman"/>
          <w:sz w:val="24"/>
        </w:rPr>
        <w:tab/>
        <w:t>№ _</w:t>
      </w:r>
      <w:r w:rsidRPr="00ED6D1E">
        <w:rPr>
          <w:rFonts w:ascii="Times New Roman" w:hAnsi="Times New Roman"/>
          <w:sz w:val="24"/>
          <w:u w:val="single"/>
        </w:rPr>
        <w:t>147</w:t>
      </w:r>
      <w:r w:rsidR="00B66B4D" w:rsidRPr="00ED6D1E">
        <w:rPr>
          <w:rFonts w:ascii="Times New Roman" w:hAnsi="Times New Roman"/>
          <w:sz w:val="24"/>
          <w:u w:val="single"/>
        </w:rPr>
        <w:t>/01</w:t>
      </w:r>
      <w:r w:rsidR="00B66B4D">
        <w:rPr>
          <w:rFonts w:ascii="Times New Roman" w:hAnsi="Times New Roman"/>
          <w:sz w:val="24"/>
          <w:u w:val="single"/>
        </w:rPr>
        <w:t>-02</w:t>
      </w:r>
    </w:p>
    <w:p w:rsidR="00B66B4D" w:rsidRDefault="00B66B4D" w:rsidP="00B66B4D">
      <w:pPr>
        <w:tabs>
          <w:tab w:val="left" w:pos="5670"/>
        </w:tabs>
        <w:ind w:right="3826"/>
        <w:rPr>
          <w:rFonts w:ascii="Times New Roman" w:hAnsi="Times New Roman"/>
          <w:sz w:val="24"/>
        </w:rPr>
      </w:pPr>
    </w:p>
    <w:p w:rsidR="00B66B4D" w:rsidRPr="00885E6A" w:rsidRDefault="00B66B4D" w:rsidP="00B66B4D">
      <w:pPr>
        <w:autoSpaceDE w:val="0"/>
        <w:autoSpaceDN w:val="0"/>
        <w:adjustRightInd w:val="0"/>
        <w:rPr>
          <w:rFonts w:ascii="Times New Roman" w:hAnsi="Times New Roman"/>
          <w:sz w:val="24"/>
        </w:rPr>
      </w:pPr>
      <w:r w:rsidRPr="00885E6A">
        <w:rPr>
          <w:rFonts w:ascii="Times New Roman" w:hAnsi="Times New Roman"/>
          <w:sz w:val="24"/>
        </w:rPr>
        <w:t xml:space="preserve">О внесении изменений в </w:t>
      </w:r>
      <w:r w:rsidR="008263EE">
        <w:rPr>
          <w:rFonts w:ascii="Times New Roman" w:hAnsi="Times New Roman"/>
          <w:sz w:val="24"/>
        </w:rPr>
        <w:t>муниципаль</w:t>
      </w:r>
      <w:r w:rsidRPr="00885E6A">
        <w:rPr>
          <w:rFonts w:ascii="Times New Roman" w:hAnsi="Times New Roman"/>
          <w:sz w:val="24"/>
        </w:rPr>
        <w:t xml:space="preserve">ную </w:t>
      </w:r>
    </w:p>
    <w:p w:rsidR="003070E3" w:rsidRDefault="00B66B4D" w:rsidP="00B66B4D">
      <w:pPr>
        <w:autoSpaceDE w:val="0"/>
        <w:autoSpaceDN w:val="0"/>
        <w:adjustRightInd w:val="0"/>
        <w:rPr>
          <w:rFonts w:ascii="Times New Roman" w:hAnsi="Times New Roman"/>
          <w:sz w:val="24"/>
        </w:rPr>
      </w:pPr>
      <w:r w:rsidRPr="00885E6A">
        <w:rPr>
          <w:rFonts w:ascii="Times New Roman" w:hAnsi="Times New Roman"/>
          <w:sz w:val="24"/>
        </w:rPr>
        <w:t xml:space="preserve">программу </w:t>
      </w:r>
      <w:r w:rsidR="008263EE">
        <w:rPr>
          <w:rFonts w:ascii="Times New Roman" w:hAnsi="Times New Roman"/>
          <w:sz w:val="24"/>
        </w:rPr>
        <w:t>по о</w:t>
      </w:r>
      <w:r w:rsidRPr="00885E6A">
        <w:rPr>
          <w:rFonts w:ascii="Times New Roman" w:hAnsi="Times New Roman"/>
          <w:sz w:val="24"/>
        </w:rPr>
        <w:t>рганизаци</w:t>
      </w:r>
      <w:r w:rsidR="008263EE">
        <w:rPr>
          <w:rFonts w:ascii="Times New Roman" w:hAnsi="Times New Roman"/>
          <w:sz w:val="24"/>
        </w:rPr>
        <w:t>и</w:t>
      </w:r>
      <w:r w:rsidRPr="00885E6A">
        <w:rPr>
          <w:rFonts w:ascii="Times New Roman" w:hAnsi="Times New Roman"/>
          <w:sz w:val="24"/>
        </w:rPr>
        <w:t xml:space="preserve"> дополнительного </w:t>
      </w:r>
    </w:p>
    <w:p w:rsidR="003070E3" w:rsidRDefault="00B66B4D" w:rsidP="00B66B4D">
      <w:pPr>
        <w:autoSpaceDE w:val="0"/>
        <w:autoSpaceDN w:val="0"/>
        <w:adjustRightInd w:val="0"/>
        <w:rPr>
          <w:rFonts w:ascii="Times New Roman" w:hAnsi="Times New Roman"/>
          <w:sz w:val="24"/>
        </w:rPr>
      </w:pPr>
      <w:r w:rsidRPr="00885E6A">
        <w:rPr>
          <w:rFonts w:ascii="Times New Roman" w:hAnsi="Times New Roman"/>
          <w:sz w:val="24"/>
        </w:rPr>
        <w:t xml:space="preserve">профессионального образования </w:t>
      </w:r>
    </w:p>
    <w:p w:rsidR="003070E3" w:rsidRDefault="00B66B4D" w:rsidP="00B66B4D">
      <w:pPr>
        <w:autoSpaceDE w:val="0"/>
        <w:autoSpaceDN w:val="0"/>
        <w:adjustRightInd w:val="0"/>
        <w:rPr>
          <w:rFonts w:ascii="Times New Roman" w:hAnsi="Times New Roman"/>
          <w:sz w:val="24"/>
        </w:rPr>
      </w:pPr>
      <w:r w:rsidRPr="00885E6A">
        <w:rPr>
          <w:rFonts w:ascii="Times New Roman" w:hAnsi="Times New Roman"/>
          <w:sz w:val="24"/>
        </w:rPr>
        <w:t>муниципальных служащих</w:t>
      </w:r>
      <w:r w:rsidR="003070E3">
        <w:rPr>
          <w:rFonts w:ascii="Times New Roman" w:hAnsi="Times New Roman"/>
          <w:sz w:val="24"/>
        </w:rPr>
        <w:t xml:space="preserve"> </w:t>
      </w:r>
      <w:r w:rsidRPr="00885E6A">
        <w:rPr>
          <w:rFonts w:ascii="Times New Roman" w:hAnsi="Times New Roman"/>
          <w:sz w:val="24"/>
        </w:rPr>
        <w:t xml:space="preserve">и работников </w:t>
      </w:r>
    </w:p>
    <w:p w:rsidR="00B66B4D" w:rsidRDefault="00B66B4D" w:rsidP="003070E3">
      <w:pPr>
        <w:autoSpaceDE w:val="0"/>
        <w:autoSpaceDN w:val="0"/>
        <w:adjustRightInd w:val="0"/>
        <w:rPr>
          <w:rFonts w:ascii="Times New Roman" w:hAnsi="Times New Roman"/>
          <w:sz w:val="24"/>
        </w:rPr>
      </w:pPr>
      <w:r w:rsidRPr="00885E6A">
        <w:rPr>
          <w:rFonts w:ascii="Times New Roman" w:hAnsi="Times New Roman"/>
          <w:sz w:val="24"/>
        </w:rPr>
        <w:t>муниципальных учреждений</w:t>
      </w:r>
      <w:r w:rsidR="003070E3">
        <w:rPr>
          <w:rFonts w:ascii="Times New Roman" w:hAnsi="Times New Roman"/>
          <w:sz w:val="24"/>
        </w:rPr>
        <w:t xml:space="preserve"> </w:t>
      </w:r>
      <w:r w:rsidRPr="00885E6A">
        <w:rPr>
          <w:rFonts w:ascii="Times New Roman" w:hAnsi="Times New Roman"/>
          <w:sz w:val="24"/>
        </w:rPr>
        <w:t>на 201</w:t>
      </w:r>
      <w:r>
        <w:rPr>
          <w:rFonts w:ascii="Times New Roman" w:hAnsi="Times New Roman"/>
          <w:sz w:val="24"/>
        </w:rPr>
        <w:t>9 год</w:t>
      </w:r>
    </w:p>
    <w:p w:rsidR="00B66B4D" w:rsidRDefault="00B66B4D" w:rsidP="00B66B4D">
      <w:pPr>
        <w:pStyle w:val="31"/>
        <w:tabs>
          <w:tab w:val="left" w:pos="1080"/>
        </w:tabs>
        <w:ind w:right="45"/>
        <w:jc w:val="both"/>
        <w:rPr>
          <w:rFonts w:ascii="Times New Roman" w:hAnsi="Times New Roman"/>
          <w:b/>
          <w:sz w:val="24"/>
        </w:rPr>
      </w:pPr>
    </w:p>
    <w:p w:rsidR="00B66B4D" w:rsidRDefault="00B66B4D" w:rsidP="00B66B4D">
      <w:pPr>
        <w:pStyle w:val="31"/>
        <w:tabs>
          <w:tab w:val="left" w:pos="1080"/>
        </w:tabs>
        <w:ind w:right="45"/>
        <w:jc w:val="both"/>
        <w:rPr>
          <w:rFonts w:ascii="Times New Roman" w:hAnsi="Times New Roman"/>
          <w:b/>
          <w:sz w:val="24"/>
        </w:rPr>
      </w:pPr>
    </w:p>
    <w:p w:rsidR="00B66B4D" w:rsidRDefault="00B66B4D" w:rsidP="00B66B4D">
      <w:pPr>
        <w:jc w:val="both"/>
        <w:rPr>
          <w:rFonts w:ascii="Times New Roman" w:hAnsi="Times New Roman"/>
          <w:sz w:val="24"/>
        </w:rPr>
      </w:pPr>
      <w:r>
        <w:rPr>
          <w:rFonts w:ascii="Times New Roman" w:hAnsi="Times New Roman"/>
          <w:sz w:val="24"/>
        </w:rPr>
        <w:tab/>
        <w:t>В целях эффективного исполнения полномочий по решению вопросов местного значения, в соответствии со статьями 179.3, 217, 158 Бюджетного кодекса РФ</w:t>
      </w:r>
    </w:p>
    <w:p w:rsidR="00B66B4D" w:rsidRDefault="00B66B4D" w:rsidP="00B66B4D">
      <w:pPr>
        <w:ind w:firstLine="475"/>
        <w:jc w:val="both"/>
        <w:rPr>
          <w:rFonts w:ascii="Times New Roman" w:hAnsi="Times New Roman"/>
          <w:sz w:val="24"/>
        </w:rPr>
      </w:pPr>
    </w:p>
    <w:p w:rsidR="00B66B4D" w:rsidRDefault="00B66B4D" w:rsidP="00B66B4D">
      <w:pPr>
        <w:pStyle w:val="a3"/>
        <w:tabs>
          <w:tab w:val="left" w:pos="720"/>
          <w:tab w:val="center" w:pos="4890"/>
        </w:tabs>
        <w:spacing w:after="0"/>
        <w:jc w:val="center"/>
        <w:rPr>
          <w:rFonts w:ascii="Times New Roman" w:hAnsi="Times New Roman"/>
          <w:b/>
          <w:bCs/>
          <w:sz w:val="24"/>
        </w:rPr>
      </w:pPr>
      <w:r>
        <w:rPr>
          <w:rFonts w:ascii="Times New Roman" w:hAnsi="Times New Roman"/>
          <w:b/>
          <w:bCs/>
          <w:sz w:val="24"/>
        </w:rPr>
        <w:t>ПОСТАНОВЛЯЮ:</w:t>
      </w:r>
    </w:p>
    <w:p w:rsidR="00B66B4D" w:rsidRDefault="00B66B4D" w:rsidP="00B66B4D">
      <w:pPr>
        <w:autoSpaceDE w:val="0"/>
        <w:autoSpaceDN w:val="0"/>
        <w:adjustRightInd w:val="0"/>
        <w:jc w:val="both"/>
        <w:rPr>
          <w:rFonts w:ascii="Times New Roman" w:hAnsi="Times New Roman"/>
          <w:sz w:val="24"/>
        </w:rPr>
      </w:pPr>
      <w:r>
        <w:rPr>
          <w:rFonts w:ascii="Times New Roman" w:hAnsi="Times New Roman"/>
          <w:sz w:val="24"/>
        </w:rPr>
        <w:tab/>
        <w:t xml:space="preserve">1. Внести изменения в </w:t>
      </w:r>
      <w:r w:rsidR="003070E3">
        <w:rPr>
          <w:rFonts w:ascii="Times New Roman" w:hAnsi="Times New Roman"/>
          <w:sz w:val="24"/>
        </w:rPr>
        <w:t>муниципальную</w:t>
      </w:r>
      <w:r>
        <w:rPr>
          <w:rFonts w:ascii="Times New Roman" w:hAnsi="Times New Roman"/>
          <w:sz w:val="24"/>
        </w:rPr>
        <w:t xml:space="preserve"> программу, направленную на решение вопроса местного значения «Организация </w:t>
      </w:r>
      <w:r w:rsidR="00062E21">
        <w:rPr>
          <w:rFonts w:ascii="Times New Roman" w:hAnsi="Times New Roman"/>
          <w:sz w:val="24"/>
        </w:rPr>
        <w:t xml:space="preserve">дополнительного </w:t>
      </w:r>
      <w:r>
        <w:rPr>
          <w:rFonts w:ascii="Times New Roman" w:hAnsi="Times New Roman"/>
          <w:sz w:val="24"/>
        </w:rPr>
        <w:t>профессионального образования муниципальных служащих и работников муниципальных учреждений» на 201</w:t>
      </w:r>
      <w:r w:rsidR="003070E3">
        <w:rPr>
          <w:rFonts w:ascii="Times New Roman" w:hAnsi="Times New Roman"/>
          <w:sz w:val="24"/>
        </w:rPr>
        <w:t>9</w:t>
      </w:r>
      <w:r>
        <w:rPr>
          <w:rFonts w:ascii="Times New Roman" w:hAnsi="Times New Roman"/>
          <w:sz w:val="24"/>
        </w:rPr>
        <w:t xml:space="preserve"> год, утвержденную Постановлением МА МО </w:t>
      </w:r>
      <w:proofErr w:type="spellStart"/>
      <w:r>
        <w:rPr>
          <w:rFonts w:ascii="Times New Roman" w:hAnsi="Times New Roman"/>
          <w:sz w:val="24"/>
        </w:rPr>
        <w:t>г.Ломоносов</w:t>
      </w:r>
      <w:proofErr w:type="spellEnd"/>
      <w:r>
        <w:rPr>
          <w:rFonts w:ascii="Times New Roman" w:hAnsi="Times New Roman"/>
          <w:sz w:val="24"/>
        </w:rPr>
        <w:t xml:space="preserve"> от </w:t>
      </w:r>
      <w:r w:rsidR="003070E3">
        <w:rPr>
          <w:rFonts w:ascii="Times New Roman" w:hAnsi="Times New Roman"/>
          <w:sz w:val="24"/>
        </w:rPr>
        <w:t>30.10.2018</w:t>
      </w:r>
      <w:r>
        <w:rPr>
          <w:rFonts w:ascii="Times New Roman" w:hAnsi="Times New Roman"/>
          <w:sz w:val="24"/>
        </w:rPr>
        <w:t xml:space="preserve"> №</w:t>
      </w:r>
      <w:r w:rsidR="003070E3">
        <w:rPr>
          <w:rFonts w:ascii="Times New Roman" w:hAnsi="Times New Roman"/>
          <w:sz w:val="24"/>
        </w:rPr>
        <w:t>131</w:t>
      </w:r>
      <w:r>
        <w:rPr>
          <w:rFonts w:ascii="Times New Roman" w:hAnsi="Times New Roman"/>
          <w:sz w:val="24"/>
        </w:rPr>
        <w:t>/01-0</w:t>
      </w:r>
      <w:r w:rsidR="003070E3">
        <w:rPr>
          <w:rFonts w:ascii="Times New Roman" w:hAnsi="Times New Roman"/>
          <w:sz w:val="24"/>
        </w:rPr>
        <w:t>2</w:t>
      </w:r>
      <w:r>
        <w:rPr>
          <w:rFonts w:ascii="Times New Roman" w:hAnsi="Times New Roman"/>
          <w:sz w:val="24"/>
        </w:rPr>
        <w:t>, изложив</w:t>
      </w:r>
      <w:r w:rsidR="00062E21">
        <w:rPr>
          <w:rFonts w:ascii="Times New Roman" w:hAnsi="Times New Roman"/>
          <w:sz w:val="24"/>
        </w:rPr>
        <w:t xml:space="preserve"> ее</w:t>
      </w:r>
      <w:r>
        <w:rPr>
          <w:rFonts w:ascii="Times New Roman" w:hAnsi="Times New Roman"/>
          <w:sz w:val="24"/>
        </w:rPr>
        <w:t xml:space="preserve"> в редакции согласно </w:t>
      </w:r>
      <w:proofErr w:type="gramStart"/>
      <w:r>
        <w:rPr>
          <w:rFonts w:ascii="Times New Roman" w:hAnsi="Times New Roman"/>
          <w:sz w:val="24"/>
        </w:rPr>
        <w:t>приложению</w:t>
      </w:r>
      <w:proofErr w:type="gramEnd"/>
      <w:r>
        <w:rPr>
          <w:rFonts w:ascii="Times New Roman" w:hAnsi="Times New Roman"/>
          <w:sz w:val="24"/>
        </w:rPr>
        <w:t xml:space="preserve"> к настоящему Постановлению.</w:t>
      </w:r>
    </w:p>
    <w:p w:rsidR="00B66B4D" w:rsidRDefault="00B66B4D" w:rsidP="00B66B4D">
      <w:pPr>
        <w:pStyle w:val="a3"/>
        <w:tabs>
          <w:tab w:val="left" w:pos="720"/>
          <w:tab w:val="center" w:pos="4890"/>
        </w:tabs>
        <w:spacing w:after="0"/>
        <w:jc w:val="both"/>
        <w:rPr>
          <w:rFonts w:ascii="Times New Roman" w:hAnsi="Times New Roman"/>
          <w:sz w:val="24"/>
        </w:rPr>
      </w:pPr>
      <w:r>
        <w:rPr>
          <w:rFonts w:ascii="Times New Roman" w:hAnsi="Times New Roman"/>
          <w:sz w:val="24"/>
        </w:rPr>
        <w:tab/>
        <w:t>2. Контроль за исполнением настоящего постановления оставляю за собой.</w:t>
      </w:r>
    </w:p>
    <w:p w:rsidR="00B66B4D" w:rsidRDefault="00B66B4D" w:rsidP="00B66B4D">
      <w:pPr>
        <w:pStyle w:val="a3"/>
        <w:tabs>
          <w:tab w:val="left" w:pos="720"/>
          <w:tab w:val="center" w:pos="4890"/>
        </w:tabs>
        <w:spacing w:after="0"/>
        <w:jc w:val="both"/>
        <w:rPr>
          <w:rFonts w:ascii="Times New Roman" w:hAnsi="Times New Roman"/>
          <w:sz w:val="24"/>
        </w:rPr>
      </w:pPr>
      <w:r>
        <w:rPr>
          <w:rFonts w:ascii="Times New Roman" w:hAnsi="Times New Roman"/>
          <w:sz w:val="24"/>
        </w:rPr>
        <w:tab/>
        <w:t>3. Постановление вступает в силу со дня издания и подлежит опубликованию на официальном сайте муниципального образования город Ломоносов.</w:t>
      </w:r>
    </w:p>
    <w:p w:rsidR="00B66B4D" w:rsidRDefault="00B66B4D" w:rsidP="00B66B4D">
      <w:pPr>
        <w:pStyle w:val="a3"/>
        <w:spacing w:after="0"/>
        <w:jc w:val="both"/>
        <w:rPr>
          <w:rFonts w:ascii="Times New Roman" w:hAnsi="Times New Roman"/>
          <w:sz w:val="24"/>
        </w:rPr>
      </w:pPr>
    </w:p>
    <w:p w:rsidR="00B66B4D" w:rsidRDefault="00B66B4D" w:rsidP="00B66B4D">
      <w:pPr>
        <w:pStyle w:val="a3"/>
        <w:spacing w:after="0"/>
        <w:jc w:val="both"/>
        <w:rPr>
          <w:rFonts w:ascii="Times New Roman" w:hAnsi="Times New Roman"/>
          <w:sz w:val="24"/>
        </w:rPr>
      </w:pPr>
    </w:p>
    <w:p w:rsidR="00B66B4D" w:rsidRDefault="003070E3" w:rsidP="00B66B4D">
      <w:pPr>
        <w:pStyle w:val="a3"/>
        <w:spacing w:after="0"/>
        <w:jc w:val="both"/>
        <w:rPr>
          <w:rFonts w:ascii="Times New Roman" w:hAnsi="Times New Roman"/>
          <w:sz w:val="24"/>
        </w:rPr>
      </w:pPr>
      <w:proofErr w:type="spellStart"/>
      <w:r>
        <w:rPr>
          <w:rFonts w:ascii="Times New Roman" w:hAnsi="Times New Roman"/>
          <w:sz w:val="24"/>
        </w:rPr>
        <w:t>И.о.</w:t>
      </w:r>
      <w:r w:rsidR="00B66B4D">
        <w:rPr>
          <w:rFonts w:ascii="Times New Roman" w:hAnsi="Times New Roman"/>
          <w:sz w:val="24"/>
        </w:rPr>
        <w:t>Глав</w:t>
      </w:r>
      <w:r>
        <w:rPr>
          <w:rFonts w:ascii="Times New Roman" w:hAnsi="Times New Roman"/>
          <w:sz w:val="24"/>
        </w:rPr>
        <w:t>ы</w:t>
      </w:r>
      <w:proofErr w:type="spellEnd"/>
      <w:r w:rsidR="00B66B4D">
        <w:rPr>
          <w:rFonts w:ascii="Times New Roman" w:hAnsi="Times New Roman"/>
          <w:sz w:val="24"/>
        </w:rPr>
        <w:t xml:space="preserve"> местной администрации муниципального </w:t>
      </w:r>
    </w:p>
    <w:p w:rsidR="00B66B4D" w:rsidRDefault="00B66B4D" w:rsidP="00B66B4D">
      <w:pPr>
        <w:pStyle w:val="a3"/>
        <w:spacing w:after="0"/>
        <w:jc w:val="both"/>
        <w:rPr>
          <w:rFonts w:ascii="Times New Roman" w:hAnsi="Times New Roman"/>
          <w:sz w:val="24"/>
        </w:rPr>
      </w:pPr>
      <w:r>
        <w:rPr>
          <w:rFonts w:ascii="Times New Roman" w:hAnsi="Times New Roman"/>
          <w:sz w:val="24"/>
        </w:rPr>
        <w:t xml:space="preserve">образования город Ломоносов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А.</w:t>
      </w:r>
      <w:r w:rsidR="003070E3">
        <w:rPr>
          <w:rFonts w:ascii="Times New Roman" w:hAnsi="Times New Roman"/>
          <w:sz w:val="24"/>
        </w:rPr>
        <w:t>А.Фадеева</w:t>
      </w:r>
      <w:proofErr w:type="spellEnd"/>
    </w:p>
    <w:p w:rsidR="00B66B4D" w:rsidRDefault="00B66B4D" w:rsidP="00B66B4D">
      <w:pPr>
        <w:tabs>
          <w:tab w:val="left" w:pos="426"/>
        </w:tabs>
        <w:jc w:val="both"/>
        <w:rPr>
          <w:rFonts w:ascii="Times New Roman" w:hAnsi="Times New Roman"/>
          <w:sz w:val="24"/>
        </w:rPr>
      </w:pPr>
      <w:r>
        <w:rPr>
          <w:rFonts w:ascii="Times New Roman" w:hAnsi="Times New Roman"/>
          <w:sz w:val="24"/>
        </w:rPr>
        <w:tab/>
      </w:r>
    </w:p>
    <w:p w:rsidR="00B66B4D" w:rsidRDefault="00B66B4D" w:rsidP="00B66B4D">
      <w:pPr>
        <w:tabs>
          <w:tab w:val="left" w:pos="426"/>
        </w:tabs>
        <w:jc w:val="both"/>
        <w:rPr>
          <w:rFonts w:ascii="Times New Roman" w:hAnsi="Times New Roman"/>
          <w:sz w:val="24"/>
        </w:rPr>
      </w:pPr>
    </w:p>
    <w:p w:rsidR="00B66B4D" w:rsidRDefault="00B66B4D" w:rsidP="00B66B4D">
      <w:pPr>
        <w:tabs>
          <w:tab w:val="left" w:pos="426"/>
        </w:tabs>
        <w:jc w:val="both"/>
        <w:rPr>
          <w:rFonts w:ascii="Times New Roman" w:hAnsi="Times New Roman"/>
          <w:sz w:val="24"/>
        </w:rPr>
      </w:pPr>
    </w:p>
    <w:p w:rsidR="00B66B4D" w:rsidRDefault="00B66B4D" w:rsidP="00B66B4D">
      <w:pPr>
        <w:tabs>
          <w:tab w:val="left" w:pos="426"/>
        </w:tabs>
        <w:jc w:val="both"/>
        <w:rPr>
          <w:rFonts w:ascii="Times New Roman" w:hAnsi="Times New Roman"/>
          <w:sz w:val="24"/>
        </w:rPr>
      </w:pPr>
    </w:p>
    <w:p w:rsidR="00B66B4D" w:rsidRDefault="00B66B4D" w:rsidP="00B66B4D">
      <w:pPr>
        <w:tabs>
          <w:tab w:val="left" w:pos="426"/>
        </w:tabs>
        <w:jc w:val="both"/>
        <w:rPr>
          <w:rFonts w:ascii="Times New Roman" w:hAnsi="Times New Roman"/>
          <w:sz w:val="24"/>
        </w:rPr>
      </w:pPr>
    </w:p>
    <w:p w:rsidR="00B66B4D" w:rsidRDefault="00B66B4D" w:rsidP="00B66B4D">
      <w:pPr>
        <w:tabs>
          <w:tab w:val="left" w:pos="426"/>
        </w:tabs>
        <w:jc w:val="both"/>
      </w:pPr>
      <w:r>
        <w:rPr>
          <w:rFonts w:ascii="Times New Roman" w:hAnsi="Times New Roman"/>
          <w:sz w:val="18"/>
          <w:szCs w:val="18"/>
        </w:rPr>
        <w:t>Петрова М.М.</w:t>
      </w:r>
    </w:p>
    <w:p w:rsidR="00B66B4D" w:rsidRDefault="00B66B4D" w:rsidP="00B66B4D">
      <w:pPr>
        <w:rPr>
          <w:rFonts w:ascii="Times New Roman" w:hAnsi="Times New Roman"/>
        </w:rPr>
      </w:pPr>
    </w:p>
    <w:p w:rsidR="00B66B4D" w:rsidRDefault="00B66B4D" w:rsidP="00B66B4D">
      <w:pPr>
        <w:rPr>
          <w:rFonts w:ascii="Times New Roman" w:hAnsi="Times New Roman"/>
        </w:rPr>
      </w:pPr>
    </w:p>
    <w:p w:rsidR="00F1566D" w:rsidRDefault="00F1566D">
      <w:pPr>
        <w:widowControl/>
        <w:suppressAutoHyphens w:val="0"/>
        <w:spacing w:after="160" w:line="259"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br w:type="page"/>
      </w:r>
    </w:p>
    <w:p w:rsidR="00F1566D" w:rsidRDefault="00F1566D">
      <w:pPr>
        <w:widowControl/>
        <w:suppressAutoHyphens w:val="0"/>
        <w:spacing w:after="160" w:line="259" w:lineRule="auto"/>
        <w:rPr>
          <w:rFonts w:ascii="Times New Roman" w:hAnsi="Times New Roman"/>
          <w:sz w:val="24"/>
        </w:rPr>
      </w:pPr>
      <w:r>
        <w:rPr>
          <w:rFonts w:ascii="Times New Roman" w:hAnsi="Times New Roman"/>
          <w:sz w:val="24"/>
        </w:rPr>
        <w:lastRenderedPageBreak/>
        <w:br w:type="page"/>
      </w:r>
    </w:p>
    <w:p w:rsidR="00F1566D" w:rsidRDefault="00F1566D" w:rsidP="003070E3">
      <w:pPr>
        <w:ind w:left="4536"/>
        <w:contextualSpacing/>
        <w:rPr>
          <w:rFonts w:ascii="Times New Roman" w:hAnsi="Times New Roman"/>
          <w:sz w:val="24"/>
        </w:rPr>
      </w:pPr>
    </w:p>
    <w:p w:rsidR="003070E3" w:rsidRDefault="003070E3" w:rsidP="003070E3">
      <w:pPr>
        <w:ind w:left="4536"/>
        <w:contextualSpacing/>
        <w:rPr>
          <w:rFonts w:ascii="Times New Roman" w:hAnsi="Times New Roman"/>
          <w:sz w:val="24"/>
        </w:rPr>
      </w:pPr>
      <w:r>
        <w:rPr>
          <w:rFonts w:ascii="Times New Roman" w:hAnsi="Times New Roman"/>
          <w:sz w:val="24"/>
        </w:rPr>
        <w:t>Приложение к</w:t>
      </w:r>
    </w:p>
    <w:p w:rsidR="003070E3" w:rsidRDefault="003070E3" w:rsidP="003070E3">
      <w:pPr>
        <w:ind w:left="4536"/>
        <w:contextualSpacing/>
        <w:rPr>
          <w:rFonts w:ascii="Times New Roman" w:hAnsi="Times New Roman"/>
          <w:sz w:val="24"/>
        </w:rPr>
      </w:pPr>
      <w:r>
        <w:rPr>
          <w:rFonts w:ascii="Times New Roman" w:hAnsi="Times New Roman"/>
          <w:sz w:val="24"/>
        </w:rPr>
        <w:t xml:space="preserve">Постановлению местной администрации муниципального образования город Ломоносов </w:t>
      </w:r>
    </w:p>
    <w:p w:rsidR="003070E3" w:rsidRDefault="003070E3" w:rsidP="003070E3">
      <w:pPr>
        <w:ind w:left="4536"/>
        <w:contextualSpacing/>
        <w:rPr>
          <w:rFonts w:ascii="Times New Roman" w:hAnsi="Times New Roman"/>
          <w:sz w:val="24"/>
        </w:rPr>
      </w:pPr>
      <w:r>
        <w:rPr>
          <w:rFonts w:ascii="Times New Roman" w:hAnsi="Times New Roman"/>
          <w:sz w:val="24"/>
        </w:rPr>
        <w:t xml:space="preserve">от </w:t>
      </w:r>
      <w:r w:rsidR="00ED6D1E">
        <w:rPr>
          <w:rFonts w:ascii="Times New Roman" w:hAnsi="Times New Roman"/>
          <w:sz w:val="24"/>
        </w:rPr>
        <w:t>15.11</w:t>
      </w:r>
      <w:r>
        <w:rPr>
          <w:rFonts w:ascii="Times New Roman" w:hAnsi="Times New Roman"/>
          <w:sz w:val="24"/>
        </w:rPr>
        <w:t>.2019 № _</w:t>
      </w:r>
      <w:bookmarkStart w:id="0" w:name="_GoBack"/>
      <w:r w:rsidR="00ED6D1E" w:rsidRPr="00ED6D1E">
        <w:rPr>
          <w:rFonts w:ascii="Times New Roman" w:hAnsi="Times New Roman"/>
          <w:sz w:val="24"/>
          <w:u w:val="single"/>
        </w:rPr>
        <w:t>147</w:t>
      </w:r>
      <w:r w:rsidRPr="00ED6D1E">
        <w:rPr>
          <w:rFonts w:ascii="Times New Roman" w:hAnsi="Times New Roman"/>
          <w:sz w:val="24"/>
          <w:u w:val="single"/>
        </w:rPr>
        <w:t>/01</w:t>
      </w:r>
      <w:bookmarkEnd w:id="0"/>
      <w:r w:rsidRPr="00887E40">
        <w:rPr>
          <w:rFonts w:ascii="Times New Roman" w:hAnsi="Times New Roman"/>
          <w:sz w:val="24"/>
          <w:u w:val="single"/>
        </w:rPr>
        <w:t>-02</w:t>
      </w:r>
    </w:p>
    <w:p w:rsidR="003070E3" w:rsidRDefault="003070E3" w:rsidP="003070E3">
      <w:pPr>
        <w:ind w:left="4536"/>
        <w:contextualSpacing/>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r>
        <w:rPr>
          <w:rFonts w:ascii="Times New Roman" w:hAnsi="Times New Roman"/>
          <w:b/>
          <w:sz w:val="24"/>
        </w:rPr>
        <w:t>МУНИЦИПАЛЬНАЯ ПРОГРАММА,</w:t>
      </w:r>
    </w:p>
    <w:p w:rsidR="003070E3" w:rsidRDefault="003070E3" w:rsidP="003070E3">
      <w:pPr>
        <w:jc w:val="center"/>
        <w:rPr>
          <w:rFonts w:ascii="Times New Roman" w:hAnsi="Times New Roman"/>
          <w:sz w:val="24"/>
        </w:rPr>
      </w:pPr>
      <w:r>
        <w:rPr>
          <w:rFonts w:ascii="Times New Roman" w:hAnsi="Times New Roman"/>
          <w:sz w:val="24"/>
        </w:rPr>
        <w:t>направленная на решение вопроса местного значения</w:t>
      </w:r>
    </w:p>
    <w:p w:rsidR="003070E3" w:rsidRDefault="003070E3" w:rsidP="003070E3">
      <w:pPr>
        <w:autoSpaceDE w:val="0"/>
        <w:autoSpaceDN w:val="0"/>
        <w:adjustRightInd w:val="0"/>
        <w:ind w:firstLine="540"/>
        <w:jc w:val="center"/>
        <w:rPr>
          <w:rFonts w:ascii="Times New Roman" w:hAnsi="Times New Roman"/>
          <w:b/>
          <w:sz w:val="24"/>
        </w:rPr>
      </w:pPr>
      <w:r>
        <w:rPr>
          <w:rFonts w:ascii="Times New Roman" w:hAnsi="Times New Roman"/>
          <w:b/>
          <w:sz w:val="24"/>
        </w:rPr>
        <w:t xml:space="preserve">«Организация </w:t>
      </w:r>
    </w:p>
    <w:p w:rsidR="003070E3" w:rsidRDefault="003070E3" w:rsidP="003070E3">
      <w:pPr>
        <w:autoSpaceDE w:val="0"/>
        <w:autoSpaceDN w:val="0"/>
        <w:adjustRightInd w:val="0"/>
        <w:ind w:firstLine="540"/>
        <w:jc w:val="center"/>
        <w:rPr>
          <w:rFonts w:ascii="Times New Roman" w:hAnsi="Times New Roman"/>
          <w:b/>
          <w:sz w:val="24"/>
        </w:rPr>
      </w:pPr>
      <w:r>
        <w:rPr>
          <w:rFonts w:ascii="Times New Roman" w:hAnsi="Times New Roman"/>
          <w:b/>
          <w:sz w:val="24"/>
        </w:rPr>
        <w:t>дополнительного профессионального образования муниципальных служащих</w:t>
      </w:r>
    </w:p>
    <w:p w:rsidR="003070E3" w:rsidRDefault="003070E3" w:rsidP="003070E3">
      <w:pPr>
        <w:autoSpaceDE w:val="0"/>
        <w:autoSpaceDN w:val="0"/>
        <w:adjustRightInd w:val="0"/>
        <w:ind w:firstLine="540"/>
        <w:jc w:val="center"/>
        <w:rPr>
          <w:rFonts w:ascii="Times New Roman" w:hAnsi="Times New Roman"/>
          <w:b/>
          <w:sz w:val="24"/>
        </w:rPr>
      </w:pPr>
      <w:r>
        <w:rPr>
          <w:rFonts w:ascii="Times New Roman" w:hAnsi="Times New Roman"/>
          <w:b/>
          <w:sz w:val="24"/>
        </w:rPr>
        <w:t>и работников муниципальных учреждений»</w:t>
      </w: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jc w:val="center"/>
        <w:rPr>
          <w:rFonts w:ascii="Times New Roman" w:hAnsi="Times New Roman"/>
          <w:b/>
          <w:sz w:val="24"/>
        </w:rPr>
      </w:pPr>
    </w:p>
    <w:p w:rsidR="003070E3" w:rsidRDefault="003070E3" w:rsidP="003070E3">
      <w:pPr>
        <w:spacing w:line="259" w:lineRule="auto"/>
        <w:rPr>
          <w:rFonts w:ascii="Times New Roman" w:hAnsi="Times New Roman"/>
          <w:b/>
          <w:sz w:val="24"/>
        </w:rPr>
      </w:pPr>
      <w:r>
        <w:rPr>
          <w:rFonts w:ascii="Times New Roman" w:hAnsi="Times New Roman"/>
          <w:b/>
          <w:sz w:val="24"/>
        </w:rPr>
        <w:br w:type="page"/>
      </w:r>
    </w:p>
    <w:p w:rsidR="003070E3" w:rsidRDefault="003070E3" w:rsidP="003070E3">
      <w:pPr>
        <w:jc w:val="center"/>
        <w:rPr>
          <w:rFonts w:ascii="Times New Roman" w:hAnsi="Times New Roman"/>
          <w:b/>
          <w:sz w:val="24"/>
        </w:rPr>
      </w:pPr>
      <w:r>
        <w:rPr>
          <w:rFonts w:ascii="Times New Roman" w:hAnsi="Times New Roman"/>
          <w:b/>
          <w:sz w:val="24"/>
        </w:rPr>
        <w:lastRenderedPageBreak/>
        <w:t>ПАСПОРТ</w:t>
      </w:r>
    </w:p>
    <w:p w:rsidR="003070E3" w:rsidRDefault="003070E3" w:rsidP="003070E3">
      <w:pPr>
        <w:autoSpaceDE w:val="0"/>
        <w:autoSpaceDN w:val="0"/>
        <w:adjustRightInd w:val="0"/>
        <w:jc w:val="center"/>
        <w:rPr>
          <w:rFonts w:ascii="Times New Roman" w:hAnsi="Times New Roman"/>
          <w:sz w:val="24"/>
        </w:rPr>
      </w:pPr>
      <w:r>
        <w:rPr>
          <w:rFonts w:ascii="Times New Roman" w:hAnsi="Times New Roman"/>
          <w:sz w:val="24"/>
        </w:rPr>
        <w:t>муниципальной программы муниципального образования город Ломоносов</w:t>
      </w:r>
    </w:p>
    <w:p w:rsidR="003070E3" w:rsidRDefault="003070E3" w:rsidP="003070E3">
      <w:pPr>
        <w:autoSpaceDE w:val="0"/>
        <w:autoSpaceDN w:val="0"/>
        <w:adjustRightInd w:val="0"/>
        <w:ind w:firstLine="540"/>
        <w:jc w:val="center"/>
        <w:rPr>
          <w:rFonts w:ascii="Times New Roman" w:hAnsi="Times New Roman"/>
          <w:b/>
          <w:sz w:val="24"/>
        </w:rPr>
      </w:pPr>
      <w:r>
        <w:rPr>
          <w:rFonts w:ascii="Times New Roman" w:hAnsi="Times New Roman"/>
          <w:b/>
          <w:sz w:val="24"/>
        </w:rPr>
        <w:t>Организация дополнительного профессионального образования муниципальных служащих и работников муниципальных учреждений</w:t>
      </w:r>
    </w:p>
    <w:p w:rsidR="003070E3" w:rsidRDefault="003070E3" w:rsidP="003070E3">
      <w:pPr>
        <w:autoSpaceDE w:val="0"/>
        <w:autoSpaceDN w:val="0"/>
        <w:adjustRightInd w:val="0"/>
        <w:ind w:firstLine="540"/>
        <w:jc w:val="center"/>
        <w:rPr>
          <w:rFonts w:ascii="Times New Roman" w:hAnsi="Times New Roman"/>
          <w:b/>
          <w:sz w:val="24"/>
        </w:rPr>
      </w:pPr>
      <w:r>
        <w:rPr>
          <w:rFonts w:ascii="Times New Roman" w:hAnsi="Times New Roman"/>
          <w:b/>
          <w:sz w:val="24"/>
        </w:rPr>
        <w:t>(далее - Программа)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gridCol w:w="6599"/>
      </w:tblGrid>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Ответственный исполнитель муниципальной программы</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jc w:val="both"/>
              <w:rPr>
                <w:rFonts w:ascii="Times New Roman" w:hAnsi="Times New Roman"/>
                <w:sz w:val="24"/>
              </w:rPr>
            </w:pPr>
            <w:r>
              <w:rPr>
                <w:rFonts w:ascii="Times New Roman" w:hAnsi="Times New Roman"/>
                <w:sz w:val="24"/>
              </w:rPr>
              <w:t xml:space="preserve">Петрова М.М., руководитель структурного подразделения – начальник общего отдела </w:t>
            </w:r>
          </w:p>
        </w:tc>
      </w:tr>
      <w:tr w:rsidR="003070E3" w:rsidTr="00E37516">
        <w:trPr>
          <w:trHeight w:val="684"/>
        </w:trPr>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 xml:space="preserve">Соисполнители муниципальной программы </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jc w:val="both"/>
              <w:rPr>
                <w:rFonts w:ascii="Times New Roman" w:hAnsi="Times New Roman"/>
                <w:sz w:val="24"/>
              </w:rPr>
            </w:pPr>
            <w:proofErr w:type="spellStart"/>
            <w:r>
              <w:rPr>
                <w:rFonts w:ascii="Times New Roman" w:hAnsi="Times New Roman"/>
                <w:sz w:val="24"/>
              </w:rPr>
              <w:t>Чечот</w:t>
            </w:r>
            <w:proofErr w:type="spellEnd"/>
            <w:r>
              <w:rPr>
                <w:rFonts w:ascii="Times New Roman" w:hAnsi="Times New Roman"/>
                <w:sz w:val="24"/>
              </w:rPr>
              <w:t xml:space="preserve"> И.О., директор МКУ «Информационный центр»</w:t>
            </w: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70E3" w:rsidRDefault="003070E3" w:rsidP="003866FC">
            <w:pPr>
              <w:rPr>
                <w:rFonts w:ascii="Times New Roman" w:hAnsi="Times New Roman"/>
                <w:sz w:val="24"/>
              </w:rPr>
            </w:pPr>
            <w:r>
              <w:rPr>
                <w:rFonts w:ascii="Times New Roman" w:hAnsi="Times New Roman"/>
                <w:sz w:val="24"/>
              </w:rPr>
              <w:t>Подпрограммы муниципальной программы</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70E3" w:rsidRDefault="003070E3" w:rsidP="003866FC">
            <w:pPr>
              <w:jc w:val="both"/>
              <w:rPr>
                <w:rFonts w:ascii="Times New Roman" w:hAnsi="Times New Roman"/>
                <w:sz w:val="24"/>
              </w:rPr>
            </w:pP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 xml:space="preserve">Цель муниципальной программы </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jc w:val="both"/>
              <w:rPr>
                <w:rFonts w:ascii="Times New Roman" w:hAnsi="Times New Roman"/>
                <w:sz w:val="24"/>
              </w:rPr>
            </w:pPr>
            <w:r>
              <w:rPr>
                <w:rFonts w:ascii="Times New Roman" w:hAnsi="Times New Roman"/>
                <w:sz w:val="24"/>
              </w:rPr>
              <w:t>П</w:t>
            </w:r>
            <w:r w:rsidRPr="009B0938">
              <w:rPr>
                <w:rFonts w:ascii="Times New Roman" w:hAnsi="Times New Roman"/>
                <w:sz w:val="24"/>
              </w:rPr>
              <w:t xml:space="preserve">овышение профессионального уровня муниципальных служащих </w:t>
            </w:r>
            <w:r>
              <w:rPr>
                <w:rFonts w:ascii="Times New Roman" w:hAnsi="Times New Roman"/>
                <w:sz w:val="24"/>
              </w:rPr>
              <w:t>и работников муниципальных учреждений</w:t>
            </w: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70E3" w:rsidRDefault="003070E3" w:rsidP="003866FC">
            <w:pPr>
              <w:rPr>
                <w:rFonts w:ascii="Times New Roman" w:hAnsi="Times New Roman"/>
                <w:sz w:val="24"/>
              </w:rPr>
            </w:pPr>
            <w:r>
              <w:rPr>
                <w:rFonts w:ascii="Times New Roman" w:hAnsi="Times New Roman"/>
                <w:sz w:val="24"/>
              </w:rPr>
              <w:t>Задачи муниципальной программы</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70E3" w:rsidRDefault="003070E3" w:rsidP="003866FC">
            <w:pPr>
              <w:jc w:val="both"/>
              <w:rPr>
                <w:rFonts w:ascii="Times New Roman" w:hAnsi="Times New Roman"/>
                <w:sz w:val="24"/>
              </w:rPr>
            </w:pPr>
            <w:r>
              <w:rPr>
                <w:rFonts w:ascii="Times New Roman" w:hAnsi="Times New Roman"/>
                <w:sz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3070E3" w:rsidRPr="00027AFD" w:rsidRDefault="003070E3" w:rsidP="003866FC">
            <w:pPr>
              <w:jc w:val="both"/>
              <w:rPr>
                <w:rFonts w:ascii="Times New Roman" w:hAnsi="Times New Roman"/>
                <w:sz w:val="24"/>
              </w:rPr>
            </w:pPr>
            <w:r>
              <w:rPr>
                <w:rFonts w:ascii="Times New Roman" w:hAnsi="Times New Roman"/>
                <w:sz w:val="24"/>
              </w:rPr>
              <w:t>С</w:t>
            </w:r>
            <w:r w:rsidRPr="00027AFD">
              <w:rPr>
                <w:rFonts w:ascii="Times New Roman" w:hAnsi="Times New Roman"/>
                <w:sz w:val="24"/>
              </w:rPr>
              <w:t>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3070E3" w:rsidRDefault="003070E3" w:rsidP="003866FC">
            <w:pPr>
              <w:jc w:val="both"/>
              <w:rPr>
                <w:rFonts w:ascii="Times New Roman" w:hAnsi="Times New Roman"/>
                <w:sz w:val="24"/>
              </w:rPr>
            </w:pPr>
            <w:r>
              <w:rPr>
                <w:rFonts w:ascii="Times New Roman" w:hAnsi="Times New Roman"/>
                <w:sz w:val="24"/>
              </w:rPr>
              <w:t>Освоение актуальных изменений в конкретных вопросах профессиональной деятельности муниципальных служащих</w:t>
            </w:r>
          </w:p>
          <w:p w:rsidR="003070E3" w:rsidRDefault="003070E3" w:rsidP="003866FC">
            <w:pPr>
              <w:ind w:right="166"/>
              <w:jc w:val="both"/>
              <w:rPr>
                <w:rFonts w:ascii="Times New Roman" w:hAnsi="Times New Roman"/>
                <w:sz w:val="24"/>
              </w:rPr>
            </w:pPr>
            <w:r>
              <w:rPr>
                <w:rFonts w:ascii="Times New Roman" w:hAnsi="Times New Roman"/>
                <w:sz w:val="24"/>
              </w:rPr>
              <w:t xml:space="preserve">Комплексное обновление знаний муниципальных служащих и работников МКУ «Информационный центр» в установленной сфере профессиональной служебной деятельности для решения профессиональных задач  </w:t>
            </w: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70E3" w:rsidRDefault="003070E3" w:rsidP="003866FC">
            <w:pPr>
              <w:rPr>
                <w:rFonts w:ascii="Times New Roman" w:hAnsi="Times New Roman"/>
                <w:sz w:val="24"/>
              </w:rPr>
            </w:pPr>
            <w:r>
              <w:rPr>
                <w:rFonts w:ascii="Times New Roman" w:hAnsi="Times New Roman"/>
                <w:sz w:val="24"/>
              </w:rPr>
              <w:t>Конечные результаты муниципальной программы</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70E3" w:rsidRPr="006F7B36" w:rsidRDefault="003070E3" w:rsidP="003866FC">
            <w:pPr>
              <w:ind w:right="87"/>
              <w:jc w:val="both"/>
              <w:rPr>
                <w:rFonts w:ascii="Times New Roman" w:hAnsi="Times New Roman"/>
                <w:sz w:val="24"/>
              </w:rPr>
            </w:pPr>
            <w:r w:rsidRPr="006F7B36">
              <w:rPr>
                <w:rFonts w:ascii="Times New Roman" w:hAnsi="Times New Roman"/>
                <w:sz w:val="24"/>
              </w:rPr>
              <w:t xml:space="preserve">Общее число обученных в соответствии с программой – </w:t>
            </w:r>
            <w:r>
              <w:rPr>
                <w:rFonts w:ascii="Times New Roman" w:hAnsi="Times New Roman"/>
                <w:sz w:val="24"/>
              </w:rPr>
              <w:t>1</w:t>
            </w:r>
            <w:r w:rsidR="00435F9F">
              <w:rPr>
                <w:rFonts w:ascii="Times New Roman" w:hAnsi="Times New Roman"/>
                <w:sz w:val="24"/>
              </w:rPr>
              <w:t>8</w:t>
            </w:r>
            <w:r>
              <w:rPr>
                <w:rFonts w:ascii="Times New Roman" w:hAnsi="Times New Roman"/>
                <w:sz w:val="24"/>
              </w:rPr>
              <w:t xml:space="preserve"> человек, </w:t>
            </w:r>
            <w:r w:rsidRPr="006F7B36">
              <w:rPr>
                <w:rFonts w:ascii="Times New Roman" w:hAnsi="Times New Roman"/>
                <w:sz w:val="24"/>
              </w:rPr>
              <w:t xml:space="preserve">в </w:t>
            </w:r>
            <w:proofErr w:type="spellStart"/>
            <w:r w:rsidRPr="006F7B36">
              <w:rPr>
                <w:rFonts w:ascii="Times New Roman" w:hAnsi="Times New Roman"/>
                <w:sz w:val="24"/>
              </w:rPr>
              <w:t>т.ч</w:t>
            </w:r>
            <w:proofErr w:type="spellEnd"/>
            <w:r w:rsidRPr="006F7B36">
              <w:rPr>
                <w:rFonts w:ascii="Times New Roman" w:hAnsi="Times New Roman"/>
                <w:sz w:val="24"/>
              </w:rPr>
              <w:t xml:space="preserve">. </w:t>
            </w:r>
            <w:r w:rsidR="00435F9F">
              <w:rPr>
                <w:rFonts w:ascii="Times New Roman" w:hAnsi="Times New Roman"/>
                <w:sz w:val="24"/>
              </w:rPr>
              <w:t>11</w:t>
            </w:r>
            <w:r w:rsidRPr="006F7B36">
              <w:rPr>
                <w:rFonts w:ascii="Times New Roman" w:hAnsi="Times New Roman"/>
                <w:sz w:val="24"/>
              </w:rPr>
              <w:t xml:space="preserve"> муниципальных служащих </w:t>
            </w:r>
            <w:r>
              <w:rPr>
                <w:rFonts w:ascii="Times New Roman" w:hAnsi="Times New Roman"/>
                <w:sz w:val="24"/>
              </w:rPr>
              <w:t xml:space="preserve">МА МО </w:t>
            </w:r>
            <w:proofErr w:type="spellStart"/>
            <w:r>
              <w:rPr>
                <w:rFonts w:ascii="Times New Roman" w:hAnsi="Times New Roman"/>
                <w:sz w:val="24"/>
              </w:rPr>
              <w:t>г.Ломоносов</w:t>
            </w:r>
            <w:proofErr w:type="spellEnd"/>
            <w:r w:rsidRPr="006F7B36">
              <w:rPr>
                <w:rFonts w:ascii="Times New Roman" w:hAnsi="Times New Roman"/>
                <w:sz w:val="24"/>
              </w:rPr>
              <w:t xml:space="preserve"> образования город Ломоносов, </w:t>
            </w:r>
            <w:r>
              <w:rPr>
                <w:rFonts w:ascii="Times New Roman" w:hAnsi="Times New Roman"/>
                <w:sz w:val="24"/>
              </w:rPr>
              <w:t>7 работников МКУ «Информационный центр»</w:t>
            </w:r>
          </w:p>
          <w:p w:rsidR="003070E3" w:rsidRDefault="003070E3" w:rsidP="00435F9F">
            <w:pPr>
              <w:ind w:right="166"/>
              <w:jc w:val="both"/>
              <w:rPr>
                <w:rFonts w:ascii="Times New Roman" w:hAnsi="Times New Roman"/>
                <w:sz w:val="24"/>
              </w:rPr>
            </w:pPr>
            <w:r w:rsidRPr="006F7B36">
              <w:rPr>
                <w:rFonts w:ascii="Times New Roman" w:hAnsi="Times New Roman"/>
                <w:sz w:val="24"/>
              </w:rPr>
              <w:t>Процент обученных в 201</w:t>
            </w:r>
            <w:r>
              <w:rPr>
                <w:rFonts w:ascii="Times New Roman" w:hAnsi="Times New Roman"/>
                <w:sz w:val="24"/>
              </w:rPr>
              <w:t>9</w:t>
            </w:r>
            <w:r w:rsidRPr="006F7B36">
              <w:rPr>
                <w:rFonts w:ascii="Times New Roman" w:hAnsi="Times New Roman"/>
                <w:sz w:val="24"/>
              </w:rPr>
              <w:t xml:space="preserve"> году муниципальных служащих от общего числа муниципальных служащих – </w:t>
            </w:r>
            <w:r w:rsidR="00435F9F">
              <w:rPr>
                <w:rFonts w:ascii="Times New Roman" w:hAnsi="Times New Roman"/>
                <w:sz w:val="24"/>
              </w:rPr>
              <w:t>45,8</w:t>
            </w:r>
            <w:r w:rsidRPr="006F7B36">
              <w:rPr>
                <w:rFonts w:ascii="Times New Roman" w:hAnsi="Times New Roman"/>
                <w:sz w:val="24"/>
              </w:rPr>
              <w:t xml:space="preserve">%, </w:t>
            </w:r>
            <w:r>
              <w:rPr>
                <w:rFonts w:ascii="Times New Roman" w:hAnsi="Times New Roman"/>
                <w:sz w:val="24"/>
              </w:rPr>
              <w:t>работников МКУ «Информационный центр»</w:t>
            </w:r>
            <w:r w:rsidRPr="006F7B36">
              <w:rPr>
                <w:rFonts w:ascii="Times New Roman" w:hAnsi="Times New Roman"/>
                <w:sz w:val="24"/>
              </w:rPr>
              <w:t xml:space="preserve"> – </w:t>
            </w:r>
            <w:r>
              <w:rPr>
                <w:rFonts w:ascii="Times New Roman" w:hAnsi="Times New Roman"/>
                <w:sz w:val="24"/>
              </w:rPr>
              <w:t>54</w:t>
            </w:r>
            <w:r w:rsidRPr="006F7B36">
              <w:rPr>
                <w:rFonts w:ascii="Times New Roman" w:hAnsi="Times New Roman"/>
                <w:sz w:val="24"/>
              </w:rPr>
              <w:t>%</w:t>
            </w: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 xml:space="preserve">Целевые индикаторы муниципальной программы </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ind w:right="164"/>
              <w:jc w:val="both"/>
              <w:rPr>
                <w:rFonts w:ascii="Times New Roman" w:hAnsi="Times New Roman"/>
                <w:sz w:val="24"/>
              </w:rPr>
            </w:pPr>
            <w:r>
              <w:rPr>
                <w:rFonts w:ascii="Times New Roman" w:hAnsi="Times New Roman"/>
                <w:sz w:val="24"/>
              </w:rPr>
              <w:t>Общее число обученных муниципальных служащих и работников муниципальных учреждений в соответствии с Программой;</w:t>
            </w:r>
          </w:p>
          <w:p w:rsidR="003070E3" w:rsidRDefault="003070E3" w:rsidP="003866FC">
            <w:pPr>
              <w:ind w:right="164"/>
              <w:jc w:val="both"/>
              <w:rPr>
                <w:rFonts w:ascii="Times New Roman" w:hAnsi="Times New Roman"/>
                <w:sz w:val="24"/>
              </w:rPr>
            </w:pPr>
            <w:r>
              <w:rPr>
                <w:rFonts w:ascii="Times New Roman" w:hAnsi="Times New Roman"/>
                <w:sz w:val="24"/>
              </w:rPr>
              <w:t xml:space="preserve">% обученных работников от общего числа работников </w:t>
            </w: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Этапы и сроки реализации муниципальной программы</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1-4 кв. 2019</w:t>
            </w:r>
          </w:p>
        </w:tc>
      </w:tr>
      <w:tr w:rsidR="003070E3" w:rsidTr="00E37516">
        <w:tc>
          <w:tcPr>
            <w:tcW w:w="14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Default="003070E3" w:rsidP="003866FC">
            <w:pPr>
              <w:rPr>
                <w:rFonts w:ascii="Times New Roman" w:hAnsi="Times New Roman"/>
                <w:sz w:val="24"/>
              </w:rPr>
            </w:pPr>
            <w:r>
              <w:rPr>
                <w:rFonts w:ascii="Times New Roman" w:hAnsi="Times New Roman"/>
                <w:sz w:val="24"/>
              </w:rPr>
              <w:t>Финансовое обеспечение муниципальной программы с указанием источников (тыс. руб.)</w:t>
            </w:r>
          </w:p>
        </w:tc>
        <w:tc>
          <w:tcPr>
            <w:tcW w:w="35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3070E3" w:rsidRPr="00885461" w:rsidRDefault="003070E3" w:rsidP="0097082E">
            <w:pPr>
              <w:rPr>
                <w:rFonts w:ascii="Times New Roman" w:hAnsi="Times New Roman"/>
                <w:b/>
                <w:sz w:val="24"/>
              </w:rPr>
            </w:pPr>
            <w:r>
              <w:rPr>
                <w:rFonts w:ascii="Times New Roman" w:hAnsi="Times New Roman"/>
                <w:sz w:val="24"/>
              </w:rPr>
              <w:t>Бюджет муниципального образования город Ломоносов на 2019 год</w:t>
            </w:r>
            <w:r>
              <w:rPr>
                <w:rFonts w:ascii="Times New Roman" w:hAnsi="Times New Roman"/>
                <w:b/>
                <w:sz w:val="24"/>
              </w:rPr>
              <w:t xml:space="preserve"> - </w:t>
            </w:r>
            <w:r w:rsidR="0097082E">
              <w:rPr>
                <w:rFonts w:ascii="Times New Roman" w:hAnsi="Times New Roman"/>
                <w:b/>
                <w:sz w:val="24"/>
              </w:rPr>
              <w:t>137</w:t>
            </w:r>
            <w:r>
              <w:rPr>
                <w:rFonts w:ascii="Times New Roman" w:hAnsi="Times New Roman"/>
                <w:b/>
                <w:sz w:val="24"/>
              </w:rPr>
              <w:t xml:space="preserve"> тыс. руб.</w:t>
            </w:r>
          </w:p>
        </w:tc>
      </w:tr>
    </w:tbl>
    <w:p w:rsidR="003070E3" w:rsidRPr="007C1CFB" w:rsidRDefault="003070E3" w:rsidP="003070E3">
      <w:pPr>
        <w:pStyle w:val="a7"/>
        <w:numPr>
          <w:ilvl w:val="0"/>
          <w:numId w:val="3"/>
        </w:numPr>
        <w:spacing w:after="0" w:line="240" w:lineRule="auto"/>
        <w:jc w:val="center"/>
        <w:rPr>
          <w:rFonts w:ascii="Times New Roman" w:hAnsi="Times New Roman" w:cs="Times New Roman"/>
          <w:b/>
          <w:sz w:val="24"/>
          <w:szCs w:val="24"/>
        </w:rPr>
      </w:pPr>
      <w:r w:rsidRPr="007C1CFB">
        <w:rPr>
          <w:rFonts w:ascii="Times New Roman" w:hAnsi="Times New Roman" w:cs="Times New Roman"/>
          <w:b/>
          <w:sz w:val="24"/>
          <w:szCs w:val="24"/>
        </w:rPr>
        <w:lastRenderedPageBreak/>
        <w:t>Общие положения</w:t>
      </w:r>
    </w:p>
    <w:p w:rsidR="003070E3" w:rsidRPr="007C1CFB" w:rsidRDefault="003070E3" w:rsidP="003070E3">
      <w:pPr>
        <w:ind w:firstLine="476"/>
        <w:jc w:val="both"/>
        <w:rPr>
          <w:rFonts w:ascii="Times New Roman" w:hAnsi="Times New Roman"/>
          <w:sz w:val="24"/>
        </w:rPr>
      </w:pPr>
      <w:r>
        <w:rPr>
          <w:rFonts w:ascii="Times New Roman" w:hAnsi="Times New Roman"/>
          <w:sz w:val="24"/>
        </w:rPr>
        <w:t>Программа разработана в соответствии с</w:t>
      </w:r>
      <w:r w:rsidRPr="007C1CFB">
        <w:rPr>
          <w:rFonts w:ascii="Times New Roman" w:hAnsi="Times New Roman"/>
          <w:sz w:val="24"/>
        </w:rPr>
        <w:t xml:space="preserve"> </w:t>
      </w:r>
      <w:proofErr w:type="spellStart"/>
      <w:r>
        <w:rPr>
          <w:rFonts w:ascii="Times New Roman" w:hAnsi="Times New Roman"/>
          <w:sz w:val="24"/>
        </w:rPr>
        <w:t>п.п</w:t>
      </w:r>
      <w:proofErr w:type="spellEnd"/>
      <w:r>
        <w:rPr>
          <w:rFonts w:ascii="Times New Roman" w:hAnsi="Times New Roman"/>
          <w:sz w:val="24"/>
        </w:rPr>
        <w:t xml:space="preserve">. 36 п. 1 ст. 5 Устава муниципального образования город Ломоносов; Положением «Об организации </w:t>
      </w:r>
      <w:r w:rsidRPr="0004765D">
        <w:rPr>
          <w:rFonts w:ascii="Times New Roman" w:hAnsi="Times New Roman"/>
          <w:sz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sz w:val="24"/>
        </w:rPr>
        <w:t xml:space="preserve"> муниципального образования город Ломоносов</w:t>
      </w:r>
      <w:r w:rsidRPr="0004765D">
        <w:rPr>
          <w:rFonts w:ascii="Times New Roman" w:hAnsi="Times New Roman"/>
          <w:sz w:val="24"/>
        </w:rPr>
        <w:t>, членов выборных органов местного самоуправления</w:t>
      </w:r>
      <w:r>
        <w:rPr>
          <w:rFonts w:ascii="Times New Roman" w:hAnsi="Times New Roman"/>
          <w:sz w:val="24"/>
        </w:rPr>
        <w:t xml:space="preserve"> муниципального образования город Ломоносов</w:t>
      </w:r>
      <w:r w:rsidRPr="0004765D">
        <w:rPr>
          <w:rFonts w:ascii="Times New Roman" w:hAnsi="Times New Roman"/>
          <w:sz w:val="24"/>
        </w:rPr>
        <w:t xml:space="preserve">, депутатов </w:t>
      </w:r>
      <w:r>
        <w:rPr>
          <w:rFonts w:ascii="Times New Roman" w:hAnsi="Times New Roman"/>
          <w:sz w:val="24"/>
        </w:rPr>
        <w:t>М</w:t>
      </w:r>
      <w:r w:rsidRPr="0004765D">
        <w:rPr>
          <w:rFonts w:ascii="Times New Roman" w:hAnsi="Times New Roman"/>
          <w:sz w:val="24"/>
        </w:rPr>
        <w:t>униципальн</w:t>
      </w:r>
      <w:r>
        <w:rPr>
          <w:rFonts w:ascii="Times New Roman" w:hAnsi="Times New Roman"/>
          <w:sz w:val="24"/>
        </w:rPr>
        <w:t>ого</w:t>
      </w:r>
      <w:r w:rsidRPr="0004765D">
        <w:rPr>
          <w:rFonts w:ascii="Times New Roman" w:hAnsi="Times New Roman"/>
          <w:sz w:val="24"/>
        </w:rPr>
        <w:t xml:space="preserve"> </w:t>
      </w:r>
      <w:r>
        <w:rPr>
          <w:rFonts w:ascii="Times New Roman" w:hAnsi="Times New Roman"/>
          <w:sz w:val="24"/>
        </w:rPr>
        <w:t>С</w:t>
      </w:r>
      <w:r w:rsidRPr="0004765D">
        <w:rPr>
          <w:rFonts w:ascii="Times New Roman" w:hAnsi="Times New Roman"/>
          <w:sz w:val="24"/>
        </w:rPr>
        <w:t>овет</w:t>
      </w:r>
      <w:r>
        <w:rPr>
          <w:rFonts w:ascii="Times New Roman" w:hAnsi="Times New Roman"/>
          <w:sz w:val="24"/>
        </w:rPr>
        <w:t>а</w:t>
      </w:r>
      <w:r w:rsidRPr="0004765D">
        <w:rPr>
          <w:rFonts w:ascii="Times New Roman" w:hAnsi="Times New Roman"/>
          <w:sz w:val="24"/>
        </w:rPr>
        <w:t xml:space="preserve"> муниципальн</w:t>
      </w:r>
      <w:r>
        <w:rPr>
          <w:rFonts w:ascii="Times New Roman" w:hAnsi="Times New Roman"/>
          <w:sz w:val="24"/>
        </w:rPr>
        <w:t>ого</w:t>
      </w:r>
      <w:r w:rsidRPr="0004765D">
        <w:rPr>
          <w:rFonts w:ascii="Times New Roman" w:hAnsi="Times New Roman"/>
          <w:sz w:val="24"/>
        </w:rPr>
        <w:t xml:space="preserve"> образовани</w:t>
      </w:r>
      <w:r>
        <w:rPr>
          <w:rFonts w:ascii="Times New Roman" w:hAnsi="Times New Roman"/>
          <w:sz w:val="24"/>
        </w:rPr>
        <w:t>я город Ломоносов</w:t>
      </w:r>
      <w:r w:rsidRPr="0004765D">
        <w:rPr>
          <w:rFonts w:ascii="Times New Roman" w:hAnsi="Times New Roman"/>
          <w:sz w:val="24"/>
        </w:rPr>
        <w:t>, муниципальных служащих и работников муниципальных учреждений</w:t>
      </w:r>
      <w:r>
        <w:rPr>
          <w:rFonts w:ascii="Times New Roman" w:hAnsi="Times New Roman"/>
          <w:sz w:val="24"/>
        </w:rPr>
        <w:t xml:space="preserve"> муниципального образования город Ломоносов</w:t>
      </w:r>
      <w:r w:rsidRPr="0004765D">
        <w:rPr>
          <w:rFonts w:ascii="Times New Roman" w:hAnsi="Times New Roman"/>
          <w:sz w:val="24"/>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rPr>
        <w:t>», утвержденное Решением Муниципального Совета муниципального образования город Ломоносов от 12.11.2015 № 24 (с изменениями на 17.05.2018).</w:t>
      </w:r>
    </w:p>
    <w:p w:rsidR="003070E3" w:rsidRDefault="003070E3" w:rsidP="003070E3">
      <w:pPr>
        <w:pStyle w:val="tekstob"/>
        <w:shd w:val="clear" w:color="auto" w:fill="FFFFFF"/>
        <w:spacing w:before="0" w:beforeAutospacing="0" w:after="0" w:afterAutospacing="0"/>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Pr>
          <w:rFonts w:cs="Tahoma"/>
          <w:lang w:eastAsia="en-US"/>
        </w:rPr>
        <w:t xml:space="preserve"> депутатов и работников МКУ «Информационный центр»</w:t>
      </w:r>
      <w:r>
        <w:rPr>
          <w:rFonts w:cs="Tahoma"/>
        </w:rPr>
        <w:t>.</w:t>
      </w:r>
    </w:p>
    <w:p w:rsidR="003070E3" w:rsidRDefault="003070E3" w:rsidP="003070E3">
      <w:pPr>
        <w:pStyle w:val="tekstob"/>
        <w:shd w:val="clear" w:color="auto" w:fill="FFFFFF"/>
        <w:spacing w:before="0" w:beforeAutospacing="0" w:after="0" w:afterAutospacing="0"/>
        <w:ind w:firstLine="708"/>
        <w:jc w:val="both"/>
        <w:rPr>
          <w:rFonts w:cs="Tahoma"/>
        </w:rPr>
      </w:pPr>
      <w:r>
        <w:rPr>
          <w:rFonts w:cs="Tahoma"/>
        </w:rPr>
        <w:t xml:space="preserve">В целом по муниципальному образованию город Ломоносов профессиональная подготовка муниципальных служащих, депутатов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cs="Tahoma"/>
          <w:lang w:eastAsia="en-US"/>
        </w:rPr>
        <w:t>депутатов и работников МКУ «Информационный центр»</w:t>
      </w:r>
      <w:r>
        <w:rPr>
          <w:rFonts w:cs="Tahoma"/>
        </w:rPr>
        <w:t>.</w:t>
      </w:r>
    </w:p>
    <w:p w:rsidR="003070E3" w:rsidRPr="00917692" w:rsidRDefault="003070E3" w:rsidP="003070E3">
      <w:pPr>
        <w:pStyle w:val="tekstob"/>
        <w:shd w:val="clear" w:color="auto" w:fill="FFFFFF"/>
        <w:spacing w:before="0" w:beforeAutospacing="0" w:after="0" w:afterAutospacing="0" w:line="240" w:lineRule="atLeast"/>
        <w:ind w:firstLine="708"/>
        <w:jc w:val="both"/>
        <w:rPr>
          <w:rFonts w:cs="Tahoma"/>
        </w:rPr>
      </w:pPr>
      <w:r w:rsidRPr="00917692">
        <w:rPr>
          <w:rFonts w:cs="Tahoma"/>
        </w:rPr>
        <w:t>В 201</w:t>
      </w:r>
      <w:r>
        <w:rPr>
          <w:rFonts w:cs="Tahoma"/>
        </w:rPr>
        <w:t>8</w:t>
      </w:r>
      <w:r w:rsidRPr="00917692">
        <w:rPr>
          <w:rFonts w:cs="Tahoma"/>
        </w:rPr>
        <w:t xml:space="preserve"> году </w:t>
      </w:r>
      <w:r>
        <w:rPr>
          <w:rFonts w:cs="Tahoma"/>
        </w:rPr>
        <w:t xml:space="preserve">муниципальные служащие МО г. Ломоносов </w:t>
      </w:r>
      <w:r w:rsidRPr="00917692">
        <w:rPr>
          <w:rFonts w:cs="Tahoma"/>
        </w:rPr>
        <w:t>прошли обучение:</w:t>
      </w:r>
    </w:p>
    <w:p w:rsidR="003070E3" w:rsidRPr="00917692" w:rsidRDefault="003070E3" w:rsidP="003070E3">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Pr="00917692">
        <w:rPr>
          <w:rFonts w:cs="Tahoma"/>
        </w:rPr>
        <w:t xml:space="preserve">по дополнительным профессиональным программам профессиональной переподготовки дистанционно – </w:t>
      </w:r>
      <w:r>
        <w:rPr>
          <w:rFonts w:cs="Tahoma"/>
        </w:rPr>
        <w:t>6</w:t>
      </w:r>
      <w:r w:rsidRPr="00917692">
        <w:rPr>
          <w:rFonts w:cs="Tahoma"/>
        </w:rPr>
        <w:t xml:space="preserve"> муниципальных служащих </w:t>
      </w:r>
      <w:r>
        <w:rPr>
          <w:rFonts w:cs="Tahoma"/>
        </w:rPr>
        <w:t xml:space="preserve">(5 человек </w:t>
      </w:r>
      <w:r w:rsidRPr="00917692">
        <w:rPr>
          <w:color w:val="000000"/>
        </w:rPr>
        <w:t>по программе «Государственное и муниципальное управление» в объеме 620 часов</w:t>
      </w:r>
      <w:r>
        <w:rPr>
          <w:color w:val="000000"/>
        </w:rPr>
        <w:t>, 1 чел. по программе «Контрактная система в сфере закупок товаров, работ и услуг для обеспечения государственных и муниципальных нужд» в объеме 340 часов;</w:t>
      </w:r>
    </w:p>
    <w:p w:rsidR="003070E3" w:rsidRPr="00917692" w:rsidRDefault="003070E3" w:rsidP="003070E3">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Pr="00917692">
        <w:rPr>
          <w:rFonts w:cs="Tahoma"/>
        </w:rPr>
        <w:t xml:space="preserve">по программам повышения квалификации – </w:t>
      </w:r>
      <w:r w:rsidR="00C505FD">
        <w:rPr>
          <w:rFonts w:cs="Tahoma"/>
        </w:rPr>
        <w:t>5</w:t>
      </w:r>
      <w:r w:rsidRPr="00917692">
        <w:rPr>
          <w:rFonts w:cs="Tahoma"/>
        </w:rPr>
        <w:t xml:space="preserve"> муниципальных служащих;</w:t>
      </w:r>
    </w:p>
    <w:p w:rsidR="003070E3" w:rsidRDefault="003070E3" w:rsidP="003070E3">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Pr="00917692">
        <w:rPr>
          <w:rFonts w:cs="Tahoma"/>
        </w:rPr>
        <w:t>посетили обучающие семинары – 2 муниципальных служащих</w:t>
      </w:r>
      <w:r>
        <w:rPr>
          <w:rFonts w:cs="Tahoma"/>
        </w:rPr>
        <w:t>.</w:t>
      </w:r>
    </w:p>
    <w:p w:rsidR="00C505FD" w:rsidRDefault="00C505FD" w:rsidP="003070E3">
      <w:pPr>
        <w:pStyle w:val="tekstob"/>
        <w:shd w:val="clear" w:color="auto" w:fill="FFFFFF"/>
        <w:spacing w:before="0" w:beforeAutospacing="0" w:after="0" w:afterAutospacing="0" w:line="240" w:lineRule="atLeast"/>
        <w:ind w:firstLine="708"/>
        <w:jc w:val="both"/>
        <w:rPr>
          <w:rFonts w:cs="Tahoma"/>
        </w:rPr>
      </w:pPr>
      <w:r>
        <w:rPr>
          <w:rFonts w:cs="Tahoma"/>
        </w:rPr>
        <w:t xml:space="preserve">Глава МО </w:t>
      </w:r>
      <w:proofErr w:type="spellStart"/>
      <w:r>
        <w:rPr>
          <w:rFonts w:cs="Tahoma"/>
        </w:rPr>
        <w:t>г.Ломоносов</w:t>
      </w:r>
      <w:proofErr w:type="spellEnd"/>
      <w:r>
        <w:rPr>
          <w:rFonts w:cs="Tahoma"/>
        </w:rPr>
        <w:t xml:space="preserve"> прошел обучение по программе «ТОС: создание, регистрация деятельности».</w:t>
      </w:r>
    </w:p>
    <w:p w:rsidR="003070E3" w:rsidRDefault="003070E3" w:rsidP="003070E3">
      <w:pPr>
        <w:pStyle w:val="tekstob"/>
        <w:shd w:val="clear" w:color="auto" w:fill="FFFFFF"/>
        <w:spacing w:before="0" w:beforeAutospacing="0" w:after="0" w:afterAutospacing="0" w:line="240" w:lineRule="atLeast"/>
        <w:ind w:firstLine="708"/>
        <w:jc w:val="both"/>
        <w:rPr>
          <w:rFonts w:cs="Arial"/>
        </w:rPr>
      </w:pPr>
      <w:r>
        <w:rPr>
          <w:rFonts w:cs="Arial"/>
        </w:rPr>
        <w:t>Работники МКУ «Информационный центр» в 2018 году прошли обучение:</w:t>
      </w:r>
    </w:p>
    <w:p w:rsidR="003070E3" w:rsidRDefault="003070E3" w:rsidP="003070E3">
      <w:pPr>
        <w:pStyle w:val="tekstob"/>
        <w:shd w:val="clear" w:color="auto" w:fill="FFFFFF"/>
        <w:spacing w:before="0" w:beforeAutospacing="0" w:after="0" w:afterAutospacing="0" w:line="240" w:lineRule="atLeast"/>
        <w:ind w:firstLine="708"/>
        <w:jc w:val="both"/>
        <w:rPr>
          <w:rFonts w:cs="Tahoma"/>
        </w:rPr>
      </w:pPr>
      <w:r>
        <w:rPr>
          <w:rFonts w:cs="Tahoma"/>
        </w:rPr>
        <w:t xml:space="preserve">- </w:t>
      </w:r>
      <w:r w:rsidRPr="00917692">
        <w:rPr>
          <w:rFonts w:cs="Tahoma"/>
        </w:rPr>
        <w:t xml:space="preserve">по дополнительным профессиональным программам профессиональной переподготовки </w:t>
      </w:r>
      <w:r>
        <w:rPr>
          <w:rFonts w:cs="Tahoma"/>
        </w:rPr>
        <w:t>по программе «Составление и представление финансовой отчетности экономического субъекта» в объеме 250 часов – 1 чел.;</w:t>
      </w:r>
    </w:p>
    <w:p w:rsidR="003070E3" w:rsidRPr="00917692" w:rsidRDefault="003070E3" w:rsidP="003070E3">
      <w:pPr>
        <w:pStyle w:val="tekstob"/>
        <w:shd w:val="clear" w:color="auto" w:fill="FFFFFF"/>
        <w:spacing w:before="0" w:beforeAutospacing="0" w:after="0" w:afterAutospacing="0" w:line="240" w:lineRule="atLeast"/>
        <w:ind w:firstLine="708"/>
        <w:jc w:val="both"/>
        <w:rPr>
          <w:rFonts w:cs="Tahoma"/>
        </w:rPr>
      </w:pPr>
      <w:r>
        <w:rPr>
          <w:rFonts w:cs="Arial"/>
        </w:rPr>
        <w:t xml:space="preserve">- по программам повышения квалификации </w:t>
      </w:r>
      <w:r>
        <w:rPr>
          <w:color w:val="000000"/>
        </w:rPr>
        <w:t xml:space="preserve">«Контрактная система в сфере закупок товаров, работ и услуг для обеспечения государственных и муниципальных </w:t>
      </w:r>
      <w:proofErr w:type="gramStart"/>
      <w:r>
        <w:rPr>
          <w:color w:val="000000"/>
        </w:rPr>
        <w:t>нужд»  в</w:t>
      </w:r>
      <w:proofErr w:type="gramEnd"/>
      <w:r>
        <w:rPr>
          <w:color w:val="000000"/>
        </w:rPr>
        <w:t xml:space="preserve"> объеме 144 часов</w:t>
      </w:r>
      <w:r>
        <w:rPr>
          <w:rFonts w:cs="Arial"/>
        </w:rPr>
        <w:t xml:space="preserve"> – 3 чел</w:t>
      </w:r>
      <w:r>
        <w:rPr>
          <w:color w:val="000000"/>
        </w:rPr>
        <w:t>., по ГО и ЧС – 1 чел.</w:t>
      </w:r>
    </w:p>
    <w:p w:rsidR="003070E3" w:rsidRPr="00CF01D6" w:rsidRDefault="003070E3" w:rsidP="003070E3">
      <w:pPr>
        <w:ind w:firstLine="708"/>
        <w:jc w:val="both"/>
        <w:rPr>
          <w:rFonts w:ascii="Times New Roman" w:hAnsi="Times New Roman"/>
          <w:b/>
          <w:sz w:val="24"/>
        </w:rPr>
      </w:pPr>
      <w:r>
        <w:rPr>
          <w:rFonts w:ascii="Times New Roman" w:hAnsi="Times New Roman"/>
          <w:sz w:val="24"/>
        </w:rPr>
        <w:t xml:space="preserve">Таким образом, согласно Положению «Об организации </w:t>
      </w:r>
      <w:r w:rsidRPr="0004765D">
        <w:rPr>
          <w:rFonts w:ascii="Times New Roman" w:hAnsi="Times New Roman"/>
          <w:sz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sz w:val="24"/>
        </w:rPr>
        <w:t xml:space="preserve"> муниципального образования город Ломоносов</w:t>
      </w:r>
      <w:r w:rsidRPr="0004765D">
        <w:rPr>
          <w:rFonts w:ascii="Times New Roman" w:hAnsi="Times New Roman"/>
          <w:sz w:val="24"/>
        </w:rPr>
        <w:t>, членов выборных органов местного самоуправления</w:t>
      </w:r>
      <w:r>
        <w:rPr>
          <w:rFonts w:ascii="Times New Roman" w:hAnsi="Times New Roman"/>
          <w:sz w:val="24"/>
        </w:rPr>
        <w:t xml:space="preserve"> муниципального образования город Ломоносов</w:t>
      </w:r>
      <w:r w:rsidRPr="0004765D">
        <w:rPr>
          <w:rFonts w:ascii="Times New Roman" w:hAnsi="Times New Roman"/>
          <w:sz w:val="24"/>
        </w:rPr>
        <w:t xml:space="preserve">, депутатов </w:t>
      </w:r>
      <w:r>
        <w:rPr>
          <w:rFonts w:ascii="Times New Roman" w:hAnsi="Times New Roman"/>
          <w:sz w:val="24"/>
        </w:rPr>
        <w:t>М</w:t>
      </w:r>
      <w:r w:rsidRPr="0004765D">
        <w:rPr>
          <w:rFonts w:ascii="Times New Roman" w:hAnsi="Times New Roman"/>
          <w:sz w:val="24"/>
        </w:rPr>
        <w:t>униципальн</w:t>
      </w:r>
      <w:r>
        <w:rPr>
          <w:rFonts w:ascii="Times New Roman" w:hAnsi="Times New Roman"/>
          <w:sz w:val="24"/>
        </w:rPr>
        <w:t>ого</w:t>
      </w:r>
      <w:r w:rsidRPr="0004765D">
        <w:rPr>
          <w:rFonts w:ascii="Times New Roman" w:hAnsi="Times New Roman"/>
          <w:sz w:val="24"/>
        </w:rPr>
        <w:t xml:space="preserve"> </w:t>
      </w:r>
      <w:r>
        <w:rPr>
          <w:rFonts w:ascii="Times New Roman" w:hAnsi="Times New Roman"/>
          <w:sz w:val="24"/>
        </w:rPr>
        <w:t>С</w:t>
      </w:r>
      <w:r w:rsidRPr="0004765D">
        <w:rPr>
          <w:rFonts w:ascii="Times New Roman" w:hAnsi="Times New Roman"/>
          <w:sz w:val="24"/>
        </w:rPr>
        <w:t>овет</w:t>
      </w:r>
      <w:r>
        <w:rPr>
          <w:rFonts w:ascii="Times New Roman" w:hAnsi="Times New Roman"/>
          <w:sz w:val="24"/>
        </w:rPr>
        <w:t>а</w:t>
      </w:r>
      <w:r w:rsidRPr="0004765D">
        <w:rPr>
          <w:rFonts w:ascii="Times New Roman" w:hAnsi="Times New Roman"/>
          <w:sz w:val="24"/>
        </w:rPr>
        <w:t xml:space="preserve"> муниципальн</w:t>
      </w:r>
      <w:r>
        <w:rPr>
          <w:rFonts w:ascii="Times New Roman" w:hAnsi="Times New Roman"/>
          <w:sz w:val="24"/>
        </w:rPr>
        <w:t>ого</w:t>
      </w:r>
      <w:r w:rsidRPr="0004765D">
        <w:rPr>
          <w:rFonts w:ascii="Times New Roman" w:hAnsi="Times New Roman"/>
          <w:sz w:val="24"/>
        </w:rPr>
        <w:t xml:space="preserve"> образовани</w:t>
      </w:r>
      <w:r>
        <w:rPr>
          <w:rFonts w:ascii="Times New Roman" w:hAnsi="Times New Roman"/>
          <w:sz w:val="24"/>
        </w:rPr>
        <w:t>я город Ломоносов</w:t>
      </w:r>
      <w:r w:rsidRPr="0004765D">
        <w:rPr>
          <w:rFonts w:ascii="Times New Roman" w:hAnsi="Times New Roman"/>
          <w:sz w:val="24"/>
        </w:rPr>
        <w:t>, муниципальных служащих и работников муниципальных учреждений</w:t>
      </w:r>
      <w:r>
        <w:rPr>
          <w:rFonts w:ascii="Times New Roman" w:hAnsi="Times New Roman"/>
          <w:sz w:val="24"/>
        </w:rPr>
        <w:t xml:space="preserve"> муниципального образования город Ломоносов</w:t>
      </w:r>
      <w:r w:rsidRPr="0004765D">
        <w:rPr>
          <w:rFonts w:ascii="Times New Roman" w:hAnsi="Times New Roman"/>
          <w:sz w:val="24"/>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rPr>
        <w:t xml:space="preserve">», утвержденному Решением Муниципального Совета муниципального образования </w:t>
      </w:r>
      <w:r>
        <w:rPr>
          <w:rFonts w:ascii="Times New Roman" w:hAnsi="Times New Roman"/>
          <w:sz w:val="24"/>
        </w:rPr>
        <w:lastRenderedPageBreak/>
        <w:t xml:space="preserve">город Ломоносов от 12.11.2015 № 24 (с изменениями), в 2019 году </w:t>
      </w:r>
      <w:r w:rsidRPr="00917692">
        <w:rPr>
          <w:rFonts w:ascii="Times New Roman" w:hAnsi="Times New Roman"/>
          <w:sz w:val="24"/>
        </w:rPr>
        <w:t xml:space="preserve">требуется обучение </w:t>
      </w:r>
      <w:r w:rsidR="00435F9F">
        <w:rPr>
          <w:rFonts w:ascii="Times New Roman" w:hAnsi="Times New Roman"/>
          <w:sz w:val="24"/>
        </w:rPr>
        <w:t>11</w:t>
      </w:r>
      <w:r w:rsidRPr="00917692">
        <w:rPr>
          <w:rFonts w:ascii="Times New Roman" w:hAnsi="Times New Roman"/>
          <w:sz w:val="24"/>
        </w:rPr>
        <w:t xml:space="preserve"> муниципальных служащих</w:t>
      </w:r>
      <w:r>
        <w:rPr>
          <w:rFonts w:ascii="Times New Roman" w:hAnsi="Times New Roman"/>
          <w:sz w:val="24"/>
        </w:rPr>
        <w:t xml:space="preserve"> и 7 работников МКУ «Информационный центр».</w:t>
      </w:r>
      <w:r w:rsidRPr="00CF01D6">
        <w:rPr>
          <w:rFonts w:ascii="Times New Roman" w:hAnsi="Times New Roman"/>
          <w:b/>
          <w:sz w:val="24"/>
        </w:rPr>
        <w:t xml:space="preserve"> </w:t>
      </w:r>
    </w:p>
    <w:p w:rsidR="00117DA8" w:rsidRDefault="00117DA8" w:rsidP="003070E3">
      <w:pPr>
        <w:jc w:val="center"/>
        <w:rPr>
          <w:rFonts w:ascii="Times New Roman" w:hAnsi="Times New Roman"/>
          <w:b/>
          <w:sz w:val="24"/>
        </w:rPr>
      </w:pPr>
    </w:p>
    <w:p w:rsidR="003070E3" w:rsidRDefault="003070E3" w:rsidP="003070E3">
      <w:pPr>
        <w:jc w:val="center"/>
        <w:rPr>
          <w:rFonts w:ascii="Times New Roman" w:hAnsi="Times New Roman"/>
          <w:b/>
          <w:sz w:val="24"/>
        </w:rPr>
      </w:pPr>
      <w:r>
        <w:rPr>
          <w:rFonts w:ascii="Times New Roman" w:hAnsi="Times New Roman"/>
          <w:b/>
          <w:sz w:val="24"/>
        </w:rPr>
        <w:t xml:space="preserve">2. Основные цели, задачи и ожидаемые результаты </w:t>
      </w:r>
    </w:p>
    <w:p w:rsidR="003070E3" w:rsidRDefault="003070E3" w:rsidP="003070E3">
      <w:pPr>
        <w:jc w:val="center"/>
        <w:rPr>
          <w:rFonts w:ascii="Times New Roman" w:hAnsi="Times New Roman"/>
          <w:b/>
          <w:sz w:val="24"/>
        </w:rPr>
      </w:pPr>
      <w:r>
        <w:rPr>
          <w:rFonts w:ascii="Times New Roman" w:hAnsi="Times New Roman"/>
          <w:b/>
          <w:sz w:val="24"/>
        </w:rPr>
        <w:t>от выполнения программы</w:t>
      </w:r>
    </w:p>
    <w:p w:rsidR="003070E3" w:rsidRDefault="003070E3" w:rsidP="003070E3">
      <w:pPr>
        <w:ind w:firstLine="708"/>
        <w:jc w:val="both"/>
        <w:rPr>
          <w:rFonts w:ascii="Times New Roman" w:hAnsi="Times New Roman" w:cs="Arial"/>
          <w:sz w:val="24"/>
        </w:rPr>
      </w:pPr>
      <w:r>
        <w:rPr>
          <w:rFonts w:ascii="Times New Roman" w:hAnsi="Times New Roman" w:cs="Arial"/>
          <w:sz w:val="24"/>
        </w:rPr>
        <w:t xml:space="preserve">Программа определяет систему реализации мероприятий по организации </w:t>
      </w:r>
      <w:r>
        <w:rPr>
          <w:rFonts w:ascii="Times New Roman" w:hAnsi="Times New Roman"/>
          <w:sz w:val="24"/>
        </w:rPr>
        <w:t xml:space="preserve">дополнительного профессионального образования </w:t>
      </w:r>
      <w:r>
        <w:rPr>
          <w:rFonts w:ascii="Times New Roman" w:hAnsi="Times New Roman" w:cs="Arial"/>
          <w:sz w:val="24"/>
        </w:rPr>
        <w:t>выборных должностных лиц местного самоуправления муниципального образования город Ломоносов, депутатов Муниципального Совета МО город Ломоносов, муниципальных служащих органов местного самоуправления муниципального образования город Ломоносов и работников МКУ «Информационный центр».</w:t>
      </w:r>
    </w:p>
    <w:p w:rsidR="003070E3" w:rsidRDefault="003070E3" w:rsidP="003070E3">
      <w:pPr>
        <w:pStyle w:val="tekstob"/>
        <w:shd w:val="clear" w:color="auto" w:fill="FFFFFF"/>
        <w:spacing w:before="0" w:beforeAutospacing="0" w:after="0" w:afterAutospacing="0"/>
        <w:ind w:firstLine="709"/>
        <w:jc w:val="both"/>
        <w:rPr>
          <w:rFonts w:cs="Tahoma"/>
        </w:rPr>
      </w:pPr>
      <w:r>
        <w:rPr>
          <w:rFonts w:cs="Tahoma"/>
        </w:rPr>
        <w:t xml:space="preserve">Развитие системы </w:t>
      </w:r>
      <w:r>
        <w:t xml:space="preserve">дополнительного профессионального образования </w:t>
      </w:r>
      <w:r>
        <w:rPr>
          <w:rFonts w:cs="Tahoma"/>
        </w:rPr>
        <w:t>муниципальных служащих, депутатов и работников муниципальных учреждений направлено на решение следующих задач:</w:t>
      </w:r>
    </w:p>
    <w:p w:rsidR="003070E3" w:rsidRDefault="003070E3" w:rsidP="003070E3">
      <w:pPr>
        <w:ind w:firstLine="708"/>
        <w:jc w:val="both"/>
        <w:rPr>
          <w:rFonts w:ascii="Times New Roman" w:hAnsi="Times New Roman"/>
          <w:sz w:val="24"/>
        </w:rPr>
      </w:pPr>
      <w:r>
        <w:rPr>
          <w:rFonts w:ascii="Times New Roman" w:hAnsi="Times New Roman"/>
          <w:sz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3070E3" w:rsidRDefault="003070E3" w:rsidP="003070E3">
      <w:pPr>
        <w:pStyle w:val="tekstob"/>
        <w:shd w:val="clear" w:color="auto" w:fill="FFFFFF"/>
        <w:spacing w:before="0" w:beforeAutospacing="0" w:after="0" w:afterAutospacing="0"/>
        <w:ind w:firstLine="709"/>
        <w:jc w:val="both"/>
        <w:rPr>
          <w:rFonts w:cs="Tahoma"/>
        </w:rPr>
      </w:pPr>
      <w:r>
        <w:rPr>
          <w:rFonts w:cs="Tahoma"/>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депутатов;</w:t>
      </w:r>
    </w:p>
    <w:p w:rsidR="003070E3" w:rsidRDefault="003070E3" w:rsidP="003070E3">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rsidR="003070E3" w:rsidRDefault="003070E3" w:rsidP="003070E3">
      <w:pPr>
        <w:pStyle w:val="tekstob"/>
        <w:shd w:val="clear" w:color="auto" w:fill="FFFFFF"/>
        <w:spacing w:before="0" w:beforeAutospacing="0" w:after="0" w:afterAutospacing="0"/>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3070E3" w:rsidRDefault="003070E3" w:rsidP="003070E3">
      <w:pPr>
        <w:ind w:firstLine="708"/>
        <w:jc w:val="both"/>
        <w:rPr>
          <w:rFonts w:ascii="Times New Roman" w:hAnsi="Times New Roman"/>
          <w:sz w:val="24"/>
        </w:rPr>
      </w:pPr>
      <w:r>
        <w:rPr>
          <w:rFonts w:ascii="Times New Roman" w:hAnsi="Times New Roman"/>
          <w:sz w:val="24"/>
        </w:rPr>
        <w:t>освоение актуальных изменений в конкретных вопросах профессиональной деятельности муниципальных служащих;</w:t>
      </w:r>
    </w:p>
    <w:p w:rsidR="003070E3" w:rsidRDefault="003070E3" w:rsidP="003070E3">
      <w:pPr>
        <w:autoSpaceDE w:val="0"/>
        <w:autoSpaceDN w:val="0"/>
        <w:adjustRightInd w:val="0"/>
        <w:ind w:firstLine="540"/>
        <w:jc w:val="both"/>
        <w:rPr>
          <w:rFonts w:ascii="Times New Roman" w:hAnsi="Times New Roman"/>
          <w:sz w:val="24"/>
        </w:rPr>
      </w:pPr>
      <w:r>
        <w:rPr>
          <w:rFonts w:ascii="Times New Roman" w:hAnsi="Times New Roman"/>
          <w:sz w:val="24"/>
        </w:rPr>
        <w:t>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и работников МКУ «Информационный центр»;</w:t>
      </w:r>
    </w:p>
    <w:p w:rsidR="003070E3" w:rsidRDefault="003070E3" w:rsidP="003070E3">
      <w:pPr>
        <w:ind w:firstLine="709"/>
        <w:jc w:val="both"/>
        <w:rPr>
          <w:rFonts w:ascii="Times New Roman" w:hAnsi="Times New Roman"/>
          <w:sz w:val="28"/>
          <w:szCs w:val="28"/>
        </w:rPr>
      </w:pPr>
      <w:r>
        <w:rPr>
          <w:rFonts w:ascii="Times New Roman" w:hAnsi="Times New Roman"/>
          <w:sz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3070E3" w:rsidRDefault="003070E3" w:rsidP="003070E3">
      <w:pPr>
        <w:jc w:val="center"/>
        <w:rPr>
          <w:rFonts w:ascii="Times New Roman" w:hAnsi="Times New Roman"/>
          <w:b/>
          <w:sz w:val="24"/>
        </w:rPr>
      </w:pPr>
    </w:p>
    <w:p w:rsidR="003070E3" w:rsidRDefault="003070E3" w:rsidP="003070E3">
      <w:pPr>
        <w:spacing w:line="259" w:lineRule="auto"/>
        <w:rPr>
          <w:rFonts w:ascii="Times New Roman" w:hAnsi="Times New Roman"/>
          <w:b/>
          <w:sz w:val="24"/>
        </w:rPr>
      </w:pPr>
      <w:r>
        <w:rPr>
          <w:rFonts w:ascii="Times New Roman" w:hAnsi="Times New Roman"/>
          <w:b/>
          <w:sz w:val="24"/>
        </w:rPr>
        <w:br w:type="page"/>
      </w:r>
    </w:p>
    <w:p w:rsidR="003070E3" w:rsidRDefault="003070E3" w:rsidP="003070E3">
      <w:pPr>
        <w:jc w:val="center"/>
        <w:rPr>
          <w:rFonts w:ascii="Times New Roman" w:eastAsia="Times New Roman" w:hAnsi="Times New Roman"/>
          <w:b/>
          <w:bCs/>
          <w:sz w:val="24"/>
        </w:rPr>
      </w:pPr>
      <w:r w:rsidRPr="00B2010A">
        <w:rPr>
          <w:rFonts w:ascii="Times New Roman" w:hAnsi="Times New Roman"/>
          <w:b/>
          <w:sz w:val="24"/>
        </w:rPr>
        <w:lastRenderedPageBreak/>
        <w:t xml:space="preserve">3. </w:t>
      </w:r>
      <w:r w:rsidRPr="005012DA">
        <w:rPr>
          <w:rFonts w:ascii="Times New Roman" w:eastAsia="Times New Roman" w:hAnsi="Times New Roman"/>
          <w:b/>
          <w:bCs/>
          <w:sz w:val="24"/>
        </w:rPr>
        <w:t>Сведения</w:t>
      </w:r>
      <w:r>
        <w:rPr>
          <w:rFonts w:ascii="Times New Roman" w:eastAsia="Times New Roman" w:hAnsi="Times New Roman"/>
          <w:b/>
          <w:bCs/>
          <w:sz w:val="24"/>
        </w:rPr>
        <w:t xml:space="preserve"> </w:t>
      </w:r>
      <w:r w:rsidRPr="005012DA">
        <w:rPr>
          <w:rFonts w:ascii="Times New Roman" w:eastAsia="Times New Roman" w:hAnsi="Times New Roman"/>
          <w:b/>
          <w:bCs/>
          <w:sz w:val="24"/>
        </w:rPr>
        <w:t>о показателях (индикаторах) программы</w:t>
      </w:r>
    </w:p>
    <w:p w:rsidR="003070E3" w:rsidRDefault="003070E3" w:rsidP="003070E3">
      <w:pPr>
        <w:autoSpaceDE w:val="0"/>
        <w:autoSpaceDN w:val="0"/>
        <w:adjustRightInd w:val="0"/>
        <w:ind w:firstLine="540"/>
        <w:jc w:val="both"/>
        <w:rPr>
          <w:rFonts w:ascii="Times New Roman" w:hAnsi="Times New Roman"/>
          <w:b/>
          <w:sz w:val="24"/>
        </w:rPr>
      </w:pPr>
    </w:p>
    <w:tbl>
      <w:tblPr>
        <w:tblStyle w:val="a6"/>
        <w:tblW w:w="9923" w:type="dxa"/>
        <w:tblInd w:w="-147" w:type="dxa"/>
        <w:tblLayout w:type="fixed"/>
        <w:tblLook w:val="04A0" w:firstRow="1" w:lastRow="0" w:firstColumn="1" w:lastColumn="0" w:noHBand="0" w:noVBand="1"/>
      </w:tblPr>
      <w:tblGrid>
        <w:gridCol w:w="576"/>
        <w:gridCol w:w="2401"/>
        <w:gridCol w:w="1701"/>
        <w:gridCol w:w="676"/>
        <w:gridCol w:w="884"/>
        <w:gridCol w:w="850"/>
        <w:gridCol w:w="992"/>
        <w:gridCol w:w="1843"/>
      </w:tblGrid>
      <w:tr w:rsidR="003070E3" w:rsidTr="003866FC">
        <w:tc>
          <w:tcPr>
            <w:tcW w:w="576" w:type="dxa"/>
            <w:vMerge w:val="restart"/>
          </w:tcPr>
          <w:p w:rsidR="003070E3" w:rsidRPr="00EA1987" w:rsidRDefault="003070E3" w:rsidP="003866FC">
            <w:pPr>
              <w:autoSpaceDE w:val="0"/>
              <w:autoSpaceDN w:val="0"/>
              <w:adjustRightInd w:val="0"/>
              <w:rPr>
                <w:rFonts w:ascii="Times New Roman" w:hAnsi="Times New Roman"/>
                <w:sz w:val="24"/>
              </w:rPr>
            </w:pPr>
            <w:r w:rsidRPr="00EA1987">
              <w:rPr>
                <w:rFonts w:ascii="Times New Roman" w:hAnsi="Times New Roman"/>
                <w:sz w:val="24"/>
              </w:rPr>
              <w:t>№ п/п</w:t>
            </w:r>
          </w:p>
        </w:tc>
        <w:tc>
          <w:tcPr>
            <w:tcW w:w="2401" w:type="dxa"/>
            <w:vMerge w:val="restart"/>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Наименование цели (задачи)</w:t>
            </w:r>
          </w:p>
        </w:tc>
        <w:tc>
          <w:tcPr>
            <w:tcW w:w="1701" w:type="dxa"/>
            <w:vMerge w:val="restart"/>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Показатель (индикатор) (наименование)</w:t>
            </w:r>
          </w:p>
        </w:tc>
        <w:tc>
          <w:tcPr>
            <w:tcW w:w="676" w:type="dxa"/>
            <w:vMerge w:val="restart"/>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Ед. изм.</w:t>
            </w:r>
          </w:p>
        </w:tc>
        <w:tc>
          <w:tcPr>
            <w:tcW w:w="2726" w:type="dxa"/>
            <w:gridSpan w:val="3"/>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Значение показателей</w:t>
            </w:r>
          </w:p>
        </w:tc>
        <w:tc>
          <w:tcPr>
            <w:tcW w:w="1843" w:type="dxa"/>
            <w:vMerge w:val="restart"/>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Отношение значения показателя последнего года реализации программы к отчетному году</w:t>
            </w:r>
          </w:p>
        </w:tc>
      </w:tr>
      <w:tr w:rsidR="003070E3" w:rsidTr="003866FC">
        <w:tc>
          <w:tcPr>
            <w:tcW w:w="576" w:type="dxa"/>
            <w:vMerge/>
          </w:tcPr>
          <w:p w:rsidR="003070E3" w:rsidRPr="00EA1987" w:rsidRDefault="003070E3" w:rsidP="003866FC">
            <w:pPr>
              <w:autoSpaceDE w:val="0"/>
              <w:autoSpaceDN w:val="0"/>
              <w:adjustRightInd w:val="0"/>
              <w:jc w:val="both"/>
              <w:rPr>
                <w:rFonts w:ascii="Times New Roman" w:hAnsi="Times New Roman"/>
                <w:sz w:val="24"/>
              </w:rPr>
            </w:pPr>
          </w:p>
        </w:tc>
        <w:tc>
          <w:tcPr>
            <w:tcW w:w="2401" w:type="dxa"/>
            <w:vMerge/>
          </w:tcPr>
          <w:p w:rsidR="003070E3" w:rsidRPr="00EA1987" w:rsidRDefault="003070E3" w:rsidP="003866FC">
            <w:pPr>
              <w:autoSpaceDE w:val="0"/>
              <w:autoSpaceDN w:val="0"/>
              <w:adjustRightInd w:val="0"/>
              <w:jc w:val="both"/>
              <w:rPr>
                <w:rFonts w:ascii="Times New Roman" w:hAnsi="Times New Roman"/>
                <w:sz w:val="24"/>
              </w:rPr>
            </w:pPr>
          </w:p>
        </w:tc>
        <w:tc>
          <w:tcPr>
            <w:tcW w:w="1701" w:type="dxa"/>
            <w:vMerge/>
          </w:tcPr>
          <w:p w:rsidR="003070E3" w:rsidRPr="00EA1987" w:rsidRDefault="003070E3" w:rsidP="003866FC">
            <w:pPr>
              <w:autoSpaceDE w:val="0"/>
              <w:autoSpaceDN w:val="0"/>
              <w:adjustRightInd w:val="0"/>
              <w:jc w:val="both"/>
              <w:rPr>
                <w:rFonts w:ascii="Times New Roman" w:hAnsi="Times New Roman"/>
                <w:sz w:val="24"/>
              </w:rPr>
            </w:pPr>
          </w:p>
        </w:tc>
        <w:tc>
          <w:tcPr>
            <w:tcW w:w="676" w:type="dxa"/>
            <w:vMerge/>
          </w:tcPr>
          <w:p w:rsidR="003070E3" w:rsidRPr="00EA1987" w:rsidRDefault="003070E3" w:rsidP="003866FC">
            <w:pPr>
              <w:autoSpaceDE w:val="0"/>
              <w:autoSpaceDN w:val="0"/>
              <w:adjustRightInd w:val="0"/>
              <w:jc w:val="both"/>
              <w:rPr>
                <w:rFonts w:ascii="Times New Roman" w:hAnsi="Times New Roman"/>
                <w:sz w:val="24"/>
              </w:rPr>
            </w:pP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Отчетный год (2017)</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Текущий год (2018)</w:t>
            </w:r>
          </w:p>
        </w:tc>
        <w:tc>
          <w:tcPr>
            <w:tcW w:w="992"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Первый год планового периода (2019)</w:t>
            </w:r>
          </w:p>
        </w:tc>
        <w:tc>
          <w:tcPr>
            <w:tcW w:w="1843" w:type="dxa"/>
            <w:vMerge/>
          </w:tcPr>
          <w:p w:rsidR="003070E3" w:rsidRPr="00EA1987" w:rsidRDefault="003070E3" w:rsidP="003866FC">
            <w:pPr>
              <w:autoSpaceDE w:val="0"/>
              <w:autoSpaceDN w:val="0"/>
              <w:adjustRightInd w:val="0"/>
              <w:jc w:val="both"/>
              <w:rPr>
                <w:rFonts w:ascii="Times New Roman" w:hAnsi="Times New Roman"/>
                <w:sz w:val="24"/>
              </w:rPr>
            </w:pPr>
          </w:p>
        </w:tc>
      </w:tr>
      <w:tr w:rsidR="003070E3" w:rsidTr="003866FC">
        <w:tc>
          <w:tcPr>
            <w:tcW w:w="576"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1</w:t>
            </w:r>
          </w:p>
        </w:tc>
        <w:tc>
          <w:tcPr>
            <w:tcW w:w="2401"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2</w:t>
            </w:r>
          </w:p>
        </w:tc>
        <w:tc>
          <w:tcPr>
            <w:tcW w:w="1701"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3</w:t>
            </w:r>
          </w:p>
        </w:tc>
        <w:tc>
          <w:tcPr>
            <w:tcW w:w="676"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4</w:t>
            </w: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5</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6</w:t>
            </w:r>
          </w:p>
        </w:tc>
        <w:tc>
          <w:tcPr>
            <w:tcW w:w="992"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7</w:t>
            </w:r>
          </w:p>
        </w:tc>
        <w:tc>
          <w:tcPr>
            <w:tcW w:w="1843"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8</w:t>
            </w:r>
          </w:p>
        </w:tc>
      </w:tr>
      <w:tr w:rsidR="003070E3" w:rsidTr="003866FC">
        <w:tc>
          <w:tcPr>
            <w:tcW w:w="5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1.</w:t>
            </w:r>
          </w:p>
        </w:tc>
        <w:tc>
          <w:tcPr>
            <w:tcW w:w="2401"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П</w:t>
            </w:r>
            <w:r w:rsidRPr="009B0938">
              <w:rPr>
                <w:rFonts w:ascii="Times New Roman" w:hAnsi="Times New Roman"/>
                <w:sz w:val="24"/>
              </w:rPr>
              <w:t>овышение профессионального уровня муниципальных служащих</w:t>
            </w:r>
          </w:p>
        </w:tc>
        <w:tc>
          <w:tcPr>
            <w:tcW w:w="1701"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 обученных работников от общего числа работников - 21%</w:t>
            </w:r>
          </w:p>
        </w:tc>
        <w:tc>
          <w:tcPr>
            <w:tcW w:w="6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чел.</w:t>
            </w: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10</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9</w:t>
            </w:r>
          </w:p>
        </w:tc>
        <w:tc>
          <w:tcPr>
            <w:tcW w:w="992" w:type="dxa"/>
          </w:tcPr>
          <w:p w:rsidR="003070E3" w:rsidRPr="00EA1987" w:rsidRDefault="00435F9F" w:rsidP="003866FC">
            <w:pPr>
              <w:autoSpaceDE w:val="0"/>
              <w:autoSpaceDN w:val="0"/>
              <w:adjustRightInd w:val="0"/>
              <w:rPr>
                <w:rFonts w:ascii="Times New Roman" w:hAnsi="Times New Roman"/>
                <w:sz w:val="24"/>
              </w:rPr>
            </w:pPr>
            <w:r>
              <w:rPr>
                <w:rFonts w:ascii="Times New Roman" w:hAnsi="Times New Roman"/>
                <w:sz w:val="24"/>
              </w:rPr>
              <w:t>11</w:t>
            </w:r>
          </w:p>
        </w:tc>
        <w:tc>
          <w:tcPr>
            <w:tcW w:w="1843" w:type="dxa"/>
          </w:tcPr>
          <w:p w:rsidR="003070E3" w:rsidRPr="00EA1987" w:rsidRDefault="00435F9F" w:rsidP="003866FC">
            <w:pPr>
              <w:autoSpaceDE w:val="0"/>
              <w:autoSpaceDN w:val="0"/>
              <w:adjustRightInd w:val="0"/>
              <w:rPr>
                <w:rFonts w:ascii="Times New Roman" w:hAnsi="Times New Roman"/>
                <w:sz w:val="24"/>
              </w:rPr>
            </w:pPr>
            <w:r>
              <w:rPr>
                <w:rFonts w:ascii="Times New Roman" w:hAnsi="Times New Roman"/>
                <w:sz w:val="24"/>
              </w:rPr>
              <w:t>1,1</w:t>
            </w:r>
          </w:p>
        </w:tc>
      </w:tr>
      <w:tr w:rsidR="003070E3" w:rsidTr="003866FC">
        <w:tc>
          <w:tcPr>
            <w:tcW w:w="5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1.1.</w:t>
            </w:r>
          </w:p>
        </w:tc>
        <w:tc>
          <w:tcPr>
            <w:tcW w:w="2401"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Повышение квалификации муниципальных служащих</w:t>
            </w:r>
          </w:p>
        </w:tc>
        <w:tc>
          <w:tcPr>
            <w:tcW w:w="1701" w:type="dxa"/>
          </w:tcPr>
          <w:p w:rsidR="003070E3" w:rsidRPr="00EA1987" w:rsidRDefault="003070E3" w:rsidP="003866FC">
            <w:pPr>
              <w:autoSpaceDE w:val="0"/>
              <w:autoSpaceDN w:val="0"/>
              <w:adjustRightInd w:val="0"/>
              <w:jc w:val="both"/>
              <w:rPr>
                <w:rFonts w:ascii="Times New Roman" w:hAnsi="Times New Roman"/>
                <w:sz w:val="24"/>
              </w:rPr>
            </w:pPr>
          </w:p>
        </w:tc>
        <w:tc>
          <w:tcPr>
            <w:tcW w:w="6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чел</w:t>
            </w: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6</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4</w:t>
            </w:r>
          </w:p>
        </w:tc>
        <w:tc>
          <w:tcPr>
            <w:tcW w:w="992" w:type="dxa"/>
          </w:tcPr>
          <w:p w:rsidR="003070E3" w:rsidRPr="00EA1987" w:rsidRDefault="00435F9F" w:rsidP="003866FC">
            <w:pPr>
              <w:autoSpaceDE w:val="0"/>
              <w:autoSpaceDN w:val="0"/>
              <w:adjustRightInd w:val="0"/>
              <w:rPr>
                <w:rFonts w:ascii="Times New Roman" w:hAnsi="Times New Roman"/>
                <w:sz w:val="24"/>
              </w:rPr>
            </w:pPr>
            <w:r>
              <w:rPr>
                <w:rFonts w:ascii="Times New Roman" w:hAnsi="Times New Roman"/>
                <w:sz w:val="24"/>
              </w:rPr>
              <w:t>6</w:t>
            </w:r>
          </w:p>
        </w:tc>
        <w:tc>
          <w:tcPr>
            <w:tcW w:w="1843" w:type="dxa"/>
          </w:tcPr>
          <w:p w:rsidR="003070E3" w:rsidRPr="00EA1987" w:rsidRDefault="00435F9F" w:rsidP="003866FC">
            <w:pPr>
              <w:autoSpaceDE w:val="0"/>
              <w:autoSpaceDN w:val="0"/>
              <w:adjustRightInd w:val="0"/>
              <w:rPr>
                <w:rFonts w:ascii="Times New Roman" w:hAnsi="Times New Roman"/>
                <w:sz w:val="24"/>
              </w:rPr>
            </w:pPr>
            <w:r>
              <w:rPr>
                <w:rFonts w:ascii="Times New Roman" w:hAnsi="Times New Roman"/>
                <w:sz w:val="24"/>
              </w:rPr>
              <w:t>1,0</w:t>
            </w:r>
          </w:p>
        </w:tc>
      </w:tr>
      <w:tr w:rsidR="003070E3" w:rsidTr="003866FC">
        <w:tc>
          <w:tcPr>
            <w:tcW w:w="576"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1.2.</w:t>
            </w:r>
          </w:p>
        </w:tc>
        <w:tc>
          <w:tcPr>
            <w:tcW w:w="2401"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Переподготовка муниципальных служащих</w:t>
            </w:r>
          </w:p>
        </w:tc>
        <w:tc>
          <w:tcPr>
            <w:tcW w:w="1701" w:type="dxa"/>
          </w:tcPr>
          <w:p w:rsidR="003070E3" w:rsidRPr="00EA1987" w:rsidRDefault="003070E3" w:rsidP="003866FC">
            <w:pPr>
              <w:autoSpaceDE w:val="0"/>
              <w:autoSpaceDN w:val="0"/>
              <w:adjustRightInd w:val="0"/>
              <w:jc w:val="both"/>
              <w:rPr>
                <w:rFonts w:ascii="Times New Roman" w:hAnsi="Times New Roman"/>
                <w:sz w:val="24"/>
              </w:rPr>
            </w:pPr>
          </w:p>
        </w:tc>
        <w:tc>
          <w:tcPr>
            <w:tcW w:w="6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чел</w:t>
            </w: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4</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5</w:t>
            </w:r>
          </w:p>
        </w:tc>
        <w:tc>
          <w:tcPr>
            <w:tcW w:w="992" w:type="dxa"/>
          </w:tcPr>
          <w:p w:rsidR="003070E3" w:rsidRPr="00EA1987" w:rsidRDefault="00435F9F" w:rsidP="003866FC">
            <w:pPr>
              <w:autoSpaceDE w:val="0"/>
              <w:autoSpaceDN w:val="0"/>
              <w:adjustRightInd w:val="0"/>
              <w:rPr>
                <w:rFonts w:ascii="Times New Roman" w:hAnsi="Times New Roman"/>
                <w:sz w:val="24"/>
              </w:rPr>
            </w:pPr>
            <w:r>
              <w:rPr>
                <w:rFonts w:ascii="Times New Roman" w:hAnsi="Times New Roman"/>
                <w:sz w:val="24"/>
              </w:rPr>
              <w:t>5</w:t>
            </w:r>
          </w:p>
        </w:tc>
        <w:tc>
          <w:tcPr>
            <w:tcW w:w="1843" w:type="dxa"/>
          </w:tcPr>
          <w:p w:rsidR="003070E3" w:rsidRPr="00EA1987" w:rsidRDefault="003070E3" w:rsidP="00435F9F">
            <w:pPr>
              <w:autoSpaceDE w:val="0"/>
              <w:autoSpaceDN w:val="0"/>
              <w:adjustRightInd w:val="0"/>
              <w:rPr>
                <w:rFonts w:ascii="Times New Roman" w:hAnsi="Times New Roman"/>
                <w:sz w:val="24"/>
              </w:rPr>
            </w:pPr>
            <w:r>
              <w:rPr>
                <w:rFonts w:ascii="Times New Roman" w:hAnsi="Times New Roman"/>
                <w:sz w:val="24"/>
              </w:rPr>
              <w:t>1,</w:t>
            </w:r>
            <w:r w:rsidR="00435F9F">
              <w:rPr>
                <w:rFonts w:ascii="Times New Roman" w:hAnsi="Times New Roman"/>
                <w:sz w:val="24"/>
              </w:rPr>
              <w:t>25</w:t>
            </w:r>
          </w:p>
        </w:tc>
      </w:tr>
      <w:tr w:rsidR="003070E3" w:rsidTr="003866FC">
        <w:tc>
          <w:tcPr>
            <w:tcW w:w="576"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2.</w:t>
            </w:r>
          </w:p>
        </w:tc>
        <w:tc>
          <w:tcPr>
            <w:tcW w:w="2401"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П</w:t>
            </w:r>
            <w:r w:rsidRPr="009B0938">
              <w:rPr>
                <w:rFonts w:ascii="Times New Roman" w:hAnsi="Times New Roman"/>
                <w:sz w:val="24"/>
              </w:rPr>
              <w:t>овышение профессионального уровня</w:t>
            </w:r>
            <w:r>
              <w:rPr>
                <w:rFonts w:ascii="Times New Roman" w:hAnsi="Times New Roman"/>
                <w:sz w:val="24"/>
              </w:rPr>
              <w:t xml:space="preserve"> работников муниципальных учреждений</w:t>
            </w:r>
          </w:p>
        </w:tc>
        <w:tc>
          <w:tcPr>
            <w:tcW w:w="1701"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 обученных работников от общего числа работников - 54%</w:t>
            </w:r>
          </w:p>
        </w:tc>
        <w:tc>
          <w:tcPr>
            <w:tcW w:w="676"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чел.</w:t>
            </w:r>
          </w:p>
        </w:tc>
        <w:tc>
          <w:tcPr>
            <w:tcW w:w="884" w:type="dxa"/>
          </w:tcPr>
          <w:p w:rsidR="003070E3" w:rsidRDefault="003070E3" w:rsidP="003866FC">
            <w:pPr>
              <w:autoSpaceDE w:val="0"/>
              <w:autoSpaceDN w:val="0"/>
              <w:adjustRightInd w:val="0"/>
              <w:rPr>
                <w:rFonts w:ascii="Times New Roman" w:hAnsi="Times New Roman"/>
                <w:sz w:val="24"/>
              </w:rPr>
            </w:pPr>
            <w:r>
              <w:rPr>
                <w:rFonts w:ascii="Times New Roman" w:hAnsi="Times New Roman"/>
                <w:sz w:val="24"/>
              </w:rPr>
              <w:t>1</w:t>
            </w:r>
          </w:p>
        </w:tc>
        <w:tc>
          <w:tcPr>
            <w:tcW w:w="850" w:type="dxa"/>
          </w:tcPr>
          <w:p w:rsidR="003070E3" w:rsidRDefault="003070E3" w:rsidP="003866FC">
            <w:pPr>
              <w:autoSpaceDE w:val="0"/>
              <w:autoSpaceDN w:val="0"/>
              <w:adjustRightInd w:val="0"/>
              <w:rPr>
                <w:rFonts w:ascii="Times New Roman" w:hAnsi="Times New Roman"/>
                <w:sz w:val="24"/>
              </w:rPr>
            </w:pPr>
            <w:r>
              <w:rPr>
                <w:rFonts w:ascii="Times New Roman" w:hAnsi="Times New Roman"/>
                <w:sz w:val="24"/>
              </w:rPr>
              <w:t>5</w:t>
            </w:r>
          </w:p>
        </w:tc>
        <w:tc>
          <w:tcPr>
            <w:tcW w:w="992" w:type="dxa"/>
          </w:tcPr>
          <w:p w:rsidR="003070E3" w:rsidRDefault="003070E3" w:rsidP="003866FC">
            <w:pPr>
              <w:autoSpaceDE w:val="0"/>
              <w:autoSpaceDN w:val="0"/>
              <w:adjustRightInd w:val="0"/>
              <w:rPr>
                <w:rFonts w:ascii="Times New Roman" w:hAnsi="Times New Roman"/>
                <w:sz w:val="24"/>
              </w:rPr>
            </w:pPr>
            <w:r>
              <w:rPr>
                <w:rFonts w:ascii="Times New Roman" w:hAnsi="Times New Roman"/>
                <w:sz w:val="24"/>
              </w:rPr>
              <w:t>7</w:t>
            </w:r>
          </w:p>
        </w:tc>
        <w:tc>
          <w:tcPr>
            <w:tcW w:w="1843"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7,0</w:t>
            </w:r>
          </w:p>
        </w:tc>
      </w:tr>
      <w:tr w:rsidR="003070E3" w:rsidTr="003866FC">
        <w:tc>
          <w:tcPr>
            <w:tcW w:w="576"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2.1.</w:t>
            </w:r>
          </w:p>
        </w:tc>
        <w:tc>
          <w:tcPr>
            <w:tcW w:w="2401"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Повышение квалификации работников муниципальных учреждений</w:t>
            </w:r>
          </w:p>
        </w:tc>
        <w:tc>
          <w:tcPr>
            <w:tcW w:w="1701" w:type="dxa"/>
          </w:tcPr>
          <w:p w:rsidR="003070E3" w:rsidRPr="00EA1987" w:rsidRDefault="003070E3" w:rsidP="003866FC">
            <w:pPr>
              <w:autoSpaceDE w:val="0"/>
              <w:autoSpaceDN w:val="0"/>
              <w:adjustRightInd w:val="0"/>
              <w:jc w:val="both"/>
              <w:rPr>
                <w:rFonts w:ascii="Times New Roman" w:hAnsi="Times New Roman"/>
                <w:sz w:val="24"/>
              </w:rPr>
            </w:pPr>
          </w:p>
        </w:tc>
        <w:tc>
          <w:tcPr>
            <w:tcW w:w="6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чел</w:t>
            </w: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1</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4</w:t>
            </w:r>
          </w:p>
        </w:tc>
        <w:tc>
          <w:tcPr>
            <w:tcW w:w="992"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5</w:t>
            </w:r>
          </w:p>
        </w:tc>
        <w:tc>
          <w:tcPr>
            <w:tcW w:w="1843"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5,0</w:t>
            </w:r>
          </w:p>
        </w:tc>
      </w:tr>
      <w:tr w:rsidR="003070E3" w:rsidTr="003866FC">
        <w:tc>
          <w:tcPr>
            <w:tcW w:w="576"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2.2.</w:t>
            </w:r>
          </w:p>
        </w:tc>
        <w:tc>
          <w:tcPr>
            <w:tcW w:w="2401" w:type="dxa"/>
          </w:tcPr>
          <w:p w:rsidR="003070E3" w:rsidRDefault="003070E3" w:rsidP="003866FC">
            <w:pPr>
              <w:autoSpaceDE w:val="0"/>
              <w:autoSpaceDN w:val="0"/>
              <w:adjustRightInd w:val="0"/>
              <w:jc w:val="both"/>
              <w:rPr>
                <w:rFonts w:ascii="Times New Roman" w:hAnsi="Times New Roman"/>
                <w:sz w:val="24"/>
              </w:rPr>
            </w:pPr>
            <w:r>
              <w:rPr>
                <w:rFonts w:ascii="Times New Roman" w:hAnsi="Times New Roman"/>
                <w:sz w:val="24"/>
              </w:rPr>
              <w:t>Переподготовка работников муниципальных учреждений</w:t>
            </w:r>
          </w:p>
        </w:tc>
        <w:tc>
          <w:tcPr>
            <w:tcW w:w="1701" w:type="dxa"/>
          </w:tcPr>
          <w:p w:rsidR="003070E3" w:rsidRPr="00EA1987" w:rsidRDefault="003070E3" w:rsidP="003866FC">
            <w:pPr>
              <w:autoSpaceDE w:val="0"/>
              <w:autoSpaceDN w:val="0"/>
              <w:adjustRightInd w:val="0"/>
              <w:jc w:val="both"/>
              <w:rPr>
                <w:rFonts w:ascii="Times New Roman" w:hAnsi="Times New Roman"/>
                <w:sz w:val="24"/>
              </w:rPr>
            </w:pPr>
          </w:p>
        </w:tc>
        <w:tc>
          <w:tcPr>
            <w:tcW w:w="676" w:type="dxa"/>
          </w:tcPr>
          <w:p w:rsidR="003070E3" w:rsidRPr="00EA1987" w:rsidRDefault="003070E3" w:rsidP="003866FC">
            <w:pPr>
              <w:autoSpaceDE w:val="0"/>
              <w:autoSpaceDN w:val="0"/>
              <w:adjustRightInd w:val="0"/>
              <w:jc w:val="both"/>
              <w:rPr>
                <w:rFonts w:ascii="Times New Roman" w:hAnsi="Times New Roman"/>
                <w:sz w:val="24"/>
              </w:rPr>
            </w:pPr>
            <w:r>
              <w:rPr>
                <w:rFonts w:ascii="Times New Roman" w:hAnsi="Times New Roman"/>
                <w:sz w:val="24"/>
              </w:rPr>
              <w:t>чел</w:t>
            </w:r>
          </w:p>
        </w:tc>
        <w:tc>
          <w:tcPr>
            <w:tcW w:w="884"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0</w:t>
            </w:r>
          </w:p>
        </w:tc>
        <w:tc>
          <w:tcPr>
            <w:tcW w:w="850"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1</w:t>
            </w:r>
          </w:p>
        </w:tc>
        <w:tc>
          <w:tcPr>
            <w:tcW w:w="992"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2</w:t>
            </w:r>
          </w:p>
        </w:tc>
        <w:tc>
          <w:tcPr>
            <w:tcW w:w="1843" w:type="dxa"/>
          </w:tcPr>
          <w:p w:rsidR="003070E3" w:rsidRPr="00EA1987" w:rsidRDefault="003070E3" w:rsidP="003866FC">
            <w:pPr>
              <w:autoSpaceDE w:val="0"/>
              <w:autoSpaceDN w:val="0"/>
              <w:adjustRightInd w:val="0"/>
              <w:rPr>
                <w:rFonts w:ascii="Times New Roman" w:hAnsi="Times New Roman"/>
                <w:sz w:val="24"/>
              </w:rPr>
            </w:pPr>
            <w:r>
              <w:rPr>
                <w:rFonts w:ascii="Times New Roman" w:hAnsi="Times New Roman"/>
                <w:sz w:val="24"/>
              </w:rPr>
              <w:t>-</w:t>
            </w:r>
          </w:p>
        </w:tc>
      </w:tr>
    </w:tbl>
    <w:p w:rsidR="003070E3" w:rsidRDefault="003070E3" w:rsidP="003070E3">
      <w:pPr>
        <w:jc w:val="center"/>
        <w:rPr>
          <w:rFonts w:ascii="Times New Roman" w:hAnsi="Times New Roman"/>
          <w:b/>
          <w:sz w:val="24"/>
        </w:rPr>
      </w:pPr>
    </w:p>
    <w:p w:rsidR="003070E3" w:rsidRDefault="003070E3" w:rsidP="003070E3">
      <w:pPr>
        <w:spacing w:line="259" w:lineRule="auto"/>
        <w:rPr>
          <w:rFonts w:ascii="Times New Roman" w:hAnsi="Times New Roman"/>
          <w:b/>
          <w:sz w:val="24"/>
        </w:rPr>
      </w:pPr>
      <w:r>
        <w:rPr>
          <w:rFonts w:ascii="Times New Roman" w:hAnsi="Times New Roman"/>
          <w:b/>
          <w:sz w:val="24"/>
        </w:rPr>
        <w:br w:type="page"/>
      </w:r>
    </w:p>
    <w:p w:rsidR="003070E3" w:rsidRDefault="003070E3" w:rsidP="003070E3">
      <w:pPr>
        <w:jc w:val="center"/>
        <w:rPr>
          <w:rFonts w:ascii="Times New Roman" w:hAnsi="Times New Roman"/>
          <w:b/>
          <w:sz w:val="24"/>
        </w:rPr>
      </w:pPr>
      <w:r>
        <w:rPr>
          <w:rFonts w:ascii="Times New Roman" w:hAnsi="Times New Roman"/>
          <w:b/>
          <w:sz w:val="24"/>
        </w:rPr>
        <w:lastRenderedPageBreak/>
        <w:t>4. Перечень основных мероприятий программы</w:t>
      </w:r>
    </w:p>
    <w:p w:rsidR="003070E3" w:rsidRDefault="003070E3" w:rsidP="003070E3">
      <w:pPr>
        <w:jc w:val="center"/>
        <w:rPr>
          <w:rFonts w:ascii="Times New Roman" w:hAnsi="Times New Roman"/>
          <w:sz w:val="24"/>
        </w:rPr>
      </w:pPr>
    </w:p>
    <w:tbl>
      <w:tblPr>
        <w:tblStyle w:val="a6"/>
        <w:tblW w:w="9635" w:type="dxa"/>
        <w:tblInd w:w="0" w:type="dxa"/>
        <w:tblLayout w:type="fixed"/>
        <w:tblLook w:val="04A0" w:firstRow="1" w:lastRow="0" w:firstColumn="1" w:lastColumn="0" w:noHBand="0" w:noVBand="1"/>
      </w:tblPr>
      <w:tblGrid>
        <w:gridCol w:w="540"/>
        <w:gridCol w:w="3141"/>
        <w:gridCol w:w="763"/>
        <w:gridCol w:w="736"/>
        <w:gridCol w:w="1468"/>
        <w:gridCol w:w="1986"/>
        <w:gridCol w:w="1001"/>
      </w:tblGrid>
      <w:tr w:rsidR="003070E3" w:rsidTr="003866FC">
        <w:tc>
          <w:tcPr>
            <w:tcW w:w="540" w:type="dxa"/>
            <w:vMerge w:val="restart"/>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w:t>
            </w:r>
          </w:p>
          <w:p w:rsidR="003070E3" w:rsidRDefault="003070E3" w:rsidP="003866FC">
            <w:pPr>
              <w:rPr>
                <w:rFonts w:ascii="Times New Roman" w:hAnsi="Times New Roman"/>
                <w:sz w:val="24"/>
              </w:rPr>
            </w:pPr>
            <w:r>
              <w:rPr>
                <w:rFonts w:ascii="Times New Roman" w:hAnsi="Times New Roman"/>
                <w:sz w:val="24"/>
              </w:rPr>
              <w:t>п/п</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Наименование мероприятия</w:t>
            </w:r>
          </w:p>
        </w:tc>
        <w:tc>
          <w:tcPr>
            <w:tcW w:w="1499" w:type="dxa"/>
            <w:gridSpan w:val="2"/>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Ожидаемый результат</w:t>
            </w:r>
          </w:p>
        </w:tc>
        <w:tc>
          <w:tcPr>
            <w:tcW w:w="1468" w:type="dxa"/>
            <w:vMerge w:val="restart"/>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Срок исполнения</w:t>
            </w:r>
          </w:p>
        </w:tc>
        <w:tc>
          <w:tcPr>
            <w:tcW w:w="1986" w:type="dxa"/>
            <w:tcBorders>
              <w:top w:val="single" w:sz="4" w:space="0" w:color="auto"/>
              <w:left w:val="single" w:sz="4" w:space="0" w:color="auto"/>
              <w:bottom w:val="nil"/>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Объем финансирования,</w:t>
            </w:r>
          </w:p>
        </w:tc>
        <w:tc>
          <w:tcPr>
            <w:tcW w:w="1001" w:type="dxa"/>
            <w:vMerge w:val="restart"/>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Примечания</w:t>
            </w:r>
          </w:p>
        </w:tc>
      </w:tr>
      <w:tr w:rsidR="003070E3" w:rsidTr="003866FC">
        <w:tc>
          <w:tcPr>
            <w:tcW w:w="540" w:type="dxa"/>
            <w:vMerge/>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3141" w:type="dxa"/>
            <w:vMerge/>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763"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ед. изм.</w:t>
            </w:r>
          </w:p>
        </w:tc>
        <w:tc>
          <w:tcPr>
            <w:tcW w:w="736"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кол-во</w:t>
            </w:r>
          </w:p>
        </w:tc>
        <w:tc>
          <w:tcPr>
            <w:tcW w:w="1468" w:type="dxa"/>
            <w:vMerge/>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1986" w:type="dxa"/>
            <w:tcBorders>
              <w:top w:val="nil"/>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тыс. руб.</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r>
      <w:tr w:rsidR="003070E3" w:rsidTr="003866FC">
        <w:tc>
          <w:tcPr>
            <w:tcW w:w="540"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-1-</w:t>
            </w:r>
          </w:p>
        </w:tc>
        <w:tc>
          <w:tcPr>
            <w:tcW w:w="3141"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-2-</w:t>
            </w:r>
          </w:p>
        </w:tc>
        <w:tc>
          <w:tcPr>
            <w:tcW w:w="763"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-3-</w:t>
            </w:r>
          </w:p>
        </w:tc>
        <w:tc>
          <w:tcPr>
            <w:tcW w:w="736"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-4-</w:t>
            </w:r>
          </w:p>
        </w:tc>
        <w:tc>
          <w:tcPr>
            <w:tcW w:w="1468"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-5-</w:t>
            </w:r>
          </w:p>
        </w:tc>
        <w:tc>
          <w:tcPr>
            <w:tcW w:w="1986"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-6-</w:t>
            </w:r>
          </w:p>
        </w:tc>
        <w:tc>
          <w:tcPr>
            <w:tcW w:w="1001" w:type="dxa"/>
            <w:tcBorders>
              <w:top w:val="single" w:sz="4" w:space="0" w:color="auto"/>
              <w:left w:val="single" w:sz="4" w:space="0" w:color="auto"/>
              <w:bottom w:val="single" w:sz="4" w:space="0" w:color="auto"/>
              <w:right w:val="single" w:sz="4" w:space="0" w:color="auto"/>
            </w:tcBorders>
            <w:hideMark/>
          </w:tcPr>
          <w:p w:rsidR="003070E3" w:rsidRDefault="003070E3" w:rsidP="003866FC">
            <w:pPr>
              <w:rPr>
                <w:rFonts w:ascii="Times New Roman" w:hAnsi="Times New Roman"/>
                <w:sz w:val="24"/>
              </w:rPr>
            </w:pPr>
            <w:r>
              <w:rPr>
                <w:rFonts w:ascii="Times New Roman" w:hAnsi="Times New Roman"/>
                <w:sz w:val="24"/>
              </w:rPr>
              <w:t>-7-</w:t>
            </w:r>
          </w:p>
        </w:tc>
      </w:tr>
      <w:tr w:rsidR="003070E3" w:rsidTr="003866FC">
        <w:tc>
          <w:tcPr>
            <w:tcW w:w="9635" w:type="dxa"/>
            <w:gridSpan w:val="7"/>
            <w:tcBorders>
              <w:top w:val="single" w:sz="4" w:space="0" w:color="auto"/>
              <w:left w:val="single" w:sz="4" w:space="0" w:color="auto"/>
              <w:bottom w:val="single" w:sz="4" w:space="0" w:color="auto"/>
              <w:right w:val="single" w:sz="4" w:space="0" w:color="auto"/>
            </w:tcBorders>
            <w:hideMark/>
          </w:tcPr>
          <w:p w:rsidR="003070E3" w:rsidRDefault="003070E3" w:rsidP="003866FC">
            <w:pPr>
              <w:jc w:val="both"/>
              <w:rPr>
                <w:rFonts w:ascii="Times New Roman" w:hAnsi="Times New Roman"/>
                <w:i/>
                <w:sz w:val="24"/>
              </w:rPr>
            </w:pPr>
            <w:r>
              <w:rPr>
                <w:rFonts w:ascii="Times New Roman" w:hAnsi="Times New Roman"/>
                <w:i/>
                <w:sz w:val="24"/>
              </w:rPr>
              <w:t xml:space="preserve">Мероприятия, направленные на решения вопроса местного значения </w:t>
            </w:r>
          </w:p>
        </w:tc>
      </w:tr>
      <w:tr w:rsidR="003070E3" w:rsidTr="003866FC">
        <w:tc>
          <w:tcPr>
            <w:tcW w:w="540" w:type="dxa"/>
            <w:vMerge w:val="restart"/>
            <w:tcBorders>
              <w:top w:val="single" w:sz="4" w:space="0" w:color="auto"/>
              <w:left w:val="single" w:sz="4" w:space="0" w:color="auto"/>
              <w:right w:val="single" w:sz="4" w:space="0" w:color="auto"/>
            </w:tcBorders>
            <w:hideMark/>
          </w:tcPr>
          <w:p w:rsidR="003070E3" w:rsidRDefault="003070E3" w:rsidP="003866FC">
            <w:pPr>
              <w:jc w:val="both"/>
              <w:rPr>
                <w:rFonts w:ascii="Times New Roman" w:hAnsi="Times New Roman"/>
                <w:sz w:val="24"/>
              </w:rPr>
            </w:pPr>
            <w:r>
              <w:rPr>
                <w:rFonts w:ascii="Times New Roman" w:hAnsi="Times New Roman"/>
                <w:sz w:val="24"/>
              </w:rPr>
              <w:t>1.</w:t>
            </w:r>
          </w:p>
        </w:tc>
        <w:tc>
          <w:tcPr>
            <w:tcW w:w="3141" w:type="dxa"/>
            <w:tcBorders>
              <w:top w:val="single" w:sz="4" w:space="0" w:color="auto"/>
              <w:left w:val="single" w:sz="4" w:space="0" w:color="auto"/>
              <w:bottom w:val="single" w:sz="4" w:space="0" w:color="auto"/>
              <w:right w:val="single" w:sz="4" w:space="0" w:color="auto"/>
            </w:tcBorders>
            <w:hideMark/>
          </w:tcPr>
          <w:p w:rsidR="003070E3" w:rsidRPr="00CE6431" w:rsidRDefault="003070E3" w:rsidP="003866FC">
            <w:pPr>
              <w:jc w:val="both"/>
              <w:rPr>
                <w:rFonts w:ascii="Times New Roman" w:hAnsi="Times New Roman"/>
                <w:sz w:val="24"/>
              </w:rPr>
            </w:pPr>
            <w:r>
              <w:rPr>
                <w:rFonts w:ascii="Times New Roman" w:hAnsi="Times New Roman"/>
                <w:sz w:val="24"/>
              </w:rPr>
              <w:t>Профессиональная переподготовка:</w:t>
            </w:r>
          </w:p>
        </w:tc>
        <w:tc>
          <w:tcPr>
            <w:tcW w:w="763" w:type="dxa"/>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b/>
                <w:sz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r w:rsidR="003070E3" w:rsidTr="003866FC">
        <w:tc>
          <w:tcPr>
            <w:tcW w:w="540" w:type="dxa"/>
            <w:vMerge/>
            <w:tcBorders>
              <w:left w:val="single" w:sz="4" w:space="0" w:color="auto"/>
              <w:right w:val="single" w:sz="4" w:space="0" w:color="auto"/>
            </w:tcBorders>
          </w:tcPr>
          <w:p w:rsidR="003070E3" w:rsidRDefault="003070E3" w:rsidP="003866FC">
            <w:pPr>
              <w:jc w:val="both"/>
              <w:rPr>
                <w:rFonts w:ascii="Times New Roman" w:hAnsi="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3070E3" w:rsidRDefault="003070E3" w:rsidP="003070E3">
            <w:pPr>
              <w:pStyle w:val="a7"/>
              <w:numPr>
                <w:ilvl w:val="1"/>
                <w:numId w:val="1"/>
              </w:numPr>
              <w:spacing w:after="0"/>
              <w:ind w:left="0" w:firstLine="0"/>
              <w:jc w:val="both"/>
              <w:rPr>
                <w:rFonts w:ascii="Times New Roman" w:hAnsi="Times New Roman" w:cs="Times New Roman"/>
                <w:sz w:val="24"/>
                <w:szCs w:val="24"/>
              </w:rPr>
            </w:pPr>
            <w:r>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3070E3" w:rsidRDefault="003866FC" w:rsidP="003866FC">
            <w:pPr>
              <w:rPr>
                <w:rFonts w:ascii="Times New Roman" w:hAnsi="Times New Roman"/>
                <w:sz w:val="24"/>
              </w:rPr>
            </w:pPr>
            <w:r>
              <w:rPr>
                <w:rFonts w:ascii="Times New Roman" w:hAnsi="Times New Roman"/>
                <w:sz w:val="24"/>
              </w:rPr>
              <w:t>5</w:t>
            </w:r>
          </w:p>
        </w:tc>
        <w:tc>
          <w:tcPr>
            <w:tcW w:w="1468"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3070E3" w:rsidRDefault="003866FC" w:rsidP="003866FC">
            <w:pPr>
              <w:rPr>
                <w:rFonts w:ascii="Times New Roman" w:hAnsi="Times New Roman"/>
                <w:b/>
                <w:sz w:val="24"/>
              </w:rPr>
            </w:pPr>
            <w:r>
              <w:rPr>
                <w:rFonts w:ascii="Times New Roman" w:hAnsi="Times New Roman"/>
                <w:b/>
                <w:sz w:val="24"/>
              </w:rPr>
              <w:t>74,0</w:t>
            </w: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r w:rsidR="003070E3" w:rsidTr="003866FC">
        <w:tc>
          <w:tcPr>
            <w:tcW w:w="540" w:type="dxa"/>
            <w:vMerge/>
            <w:tcBorders>
              <w:left w:val="single" w:sz="4" w:space="0" w:color="auto"/>
              <w:bottom w:val="single" w:sz="4" w:space="0" w:color="auto"/>
              <w:right w:val="single" w:sz="4" w:space="0" w:color="auto"/>
            </w:tcBorders>
          </w:tcPr>
          <w:p w:rsidR="003070E3" w:rsidRDefault="003070E3" w:rsidP="003866FC">
            <w:pPr>
              <w:jc w:val="both"/>
              <w:rPr>
                <w:rFonts w:ascii="Times New Roman" w:hAnsi="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3070E3" w:rsidRPr="006F27B2" w:rsidRDefault="003070E3" w:rsidP="003070E3">
            <w:pPr>
              <w:pStyle w:val="a7"/>
              <w:numPr>
                <w:ilvl w:val="1"/>
                <w:numId w:val="1"/>
              </w:numPr>
              <w:spacing w:after="0"/>
              <w:ind w:left="0" w:firstLine="0"/>
              <w:jc w:val="both"/>
              <w:rPr>
                <w:rFonts w:ascii="Times New Roman" w:hAnsi="Times New Roman" w:cs="Times New Roman"/>
                <w:sz w:val="24"/>
                <w:szCs w:val="24"/>
              </w:rPr>
            </w:pPr>
            <w:r>
              <w:rPr>
                <w:rFonts w:ascii="Times New Roman" w:hAnsi="Times New Roman"/>
                <w:sz w:val="24"/>
                <w:szCs w:val="24"/>
              </w:rPr>
              <w:t xml:space="preserve"> </w:t>
            </w:r>
            <w:r w:rsidRPr="006F27B2">
              <w:rPr>
                <w:rFonts w:ascii="Times New Roman" w:hAnsi="Times New Roman"/>
                <w:sz w:val="24"/>
                <w:szCs w:val="24"/>
              </w:rPr>
              <w:t>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2</w:t>
            </w:r>
          </w:p>
        </w:tc>
        <w:tc>
          <w:tcPr>
            <w:tcW w:w="1468"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3070E3" w:rsidRPr="0097082E" w:rsidRDefault="0097082E" w:rsidP="003866FC">
            <w:pPr>
              <w:rPr>
                <w:rFonts w:ascii="Times New Roman" w:hAnsi="Times New Roman"/>
                <w:sz w:val="24"/>
              </w:rPr>
            </w:pPr>
            <w:r w:rsidRPr="0097082E">
              <w:rPr>
                <w:rFonts w:ascii="Times New Roman" w:hAnsi="Times New Roman"/>
                <w:sz w:val="24"/>
              </w:rPr>
              <w:t>По смете МКУ «Информационный центр»</w:t>
            </w: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r w:rsidR="003070E3" w:rsidTr="003866FC">
        <w:tc>
          <w:tcPr>
            <w:tcW w:w="540" w:type="dxa"/>
            <w:vMerge w:val="restart"/>
            <w:tcBorders>
              <w:top w:val="single" w:sz="4" w:space="0" w:color="auto"/>
              <w:left w:val="single" w:sz="4" w:space="0" w:color="auto"/>
              <w:right w:val="single" w:sz="4" w:space="0" w:color="auto"/>
            </w:tcBorders>
            <w:hideMark/>
          </w:tcPr>
          <w:p w:rsidR="003070E3" w:rsidRDefault="003070E3" w:rsidP="003866FC">
            <w:pPr>
              <w:jc w:val="both"/>
              <w:rPr>
                <w:rFonts w:ascii="Times New Roman" w:hAnsi="Times New Roman"/>
                <w:sz w:val="24"/>
              </w:rPr>
            </w:pPr>
            <w:r>
              <w:rPr>
                <w:rFonts w:ascii="Times New Roman" w:hAnsi="Times New Roman"/>
                <w:sz w:val="24"/>
              </w:rPr>
              <w:t>2.</w:t>
            </w:r>
          </w:p>
        </w:tc>
        <w:tc>
          <w:tcPr>
            <w:tcW w:w="3141" w:type="dxa"/>
            <w:tcBorders>
              <w:top w:val="single" w:sz="4" w:space="0" w:color="auto"/>
              <w:left w:val="single" w:sz="4" w:space="0" w:color="auto"/>
              <w:bottom w:val="single" w:sz="4" w:space="0" w:color="auto"/>
              <w:right w:val="single" w:sz="4" w:space="0" w:color="auto"/>
            </w:tcBorders>
            <w:hideMark/>
          </w:tcPr>
          <w:p w:rsidR="003070E3" w:rsidRPr="00CE6431" w:rsidRDefault="003070E3" w:rsidP="003866FC">
            <w:pPr>
              <w:jc w:val="both"/>
              <w:rPr>
                <w:rFonts w:ascii="Times New Roman" w:hAnsi="Times New Roman"/>
                <w:sz w:val="24"/>
              </w:rPr>
            </w:pPr>
            <w:r>
              <w:rPr>
                <w:rFonts w:ascii="Times New Roman" w:hAnsi="Times New Roman"/>
                <w:sz w:val="24"/>
              </w:rPr>
              <w:t>Курсы повышения квалификации:</w:t>
            </w:r>
          </w:p>
        </w:tc>
        <w:tc>
          <w:tcPr>
            <w:tcW w:w="763" w:type="dxa"/>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3070E3" w:rsidRDefault="003070E3" w:rsidP="003866FC">
            <w:pPr>
              <w:rPr>
                <w:rFonts w:ascii="Times New Roman" w:hAnsi="Times New Roman"/>
                <w:sz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b/>
                <w:sz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r w:rsidR="003070E3" w:rsidTr="003866FC">
        <w:tc>
          <w:tcPr>
            <w:tcW w:w="540" w:type="dxa"/>
            <w:vMerge/>
            <w:tcBorders>
              <w:left w:val="single" w:sz="4" w:space="0" w:color="auto"/>
              <w:right w:val="single" w:sz="4" w:space="0" w:color="auto"/>
            </w:tcBorders>
          </w:tcPr>
          <w:p w:rsidR="003070E3" w:rsidRDefault="003070E3" w:rsidP="003866FC">
            <w:pPr>
              <w:jc w:val="both"/>
              <w:rPr>
                <w:rFonts w:ascii="Times New Roman" w:hAnsi="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3070E3" w:rsidRDefault="003070E3" w:rsidP="003070E3">
            <w:pPr>
              <w:pStyle w:val="a7"/>
              <w:numPr>
                <w:ilvl w:val="1"/>
                <w:numId w:val="2"/>
              </w:numPr>
              <w:spacing w:after="0"/>
              <w:ind w:left="0" w:firstLine="0"/>
              <w:jc w:val="both"/>
              <w:rPr>
                <w:rFonts w:ascii="Times New Roman" w:hAnsi="Times New Roman"/>
                <w:sz w:val="24"/>
                <w:szCs w:val="24"/>
              </w:rPr>
            </w:pPr>
            <w:r w:rsidRPr="00CE6431">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3070E3" w:rsidRDefault="003866FC" w:rsidP="003866FC">
            <w:pPr>
              <w:rPr>
                <w:rFonts w:ascii="Times New Roman" w:hAnsi="Times New Roman"/>
                <w:sz w:val="24"/>
              </w:rPr>
            </w:pPr>
            <w:r>
              <w:rPr>
                <w:rFonts w:ascii="Times New Roman" w:hAnsi="Times New Roman"/>
                <w:sz w:val="24"/>
              </w:rPr>
              <w:t>6</w:t>
            </w:r>
          </w:p>
        </w:tc>
        <w:tc>
          <w:tcPr>
            <w:tcW w:w="1468"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3070E3" w:rsidRDefault="001A5CC8" w:rsidP="003866FC">
            <w:pPr>
              <w:rPr>
                <w:rFonts w:ascii="Times New Roman" w:hAnsi="Times New Roman"/>
                <w:b/>
                <w:sz w:val="24"/>
              </w:rPr>
            </w:pPr>
            <w:r>
              <w:rPr>
                <w:rFonts w:ascii="Times New Roman" w:hAnsi="Times New Roman"/>
                <w:b/>
                <w:sz w:val="24"/>
              </w:rPr>
              <w:t>63</w:t>
            </w:r>
            <w:r w:rsidR="0097082E">
              <w:rPr>
                <w:rFonts w:ascii="Times New Roman" w:hAnsi="Times New Roman"/>
                <w:b/>
                <w:sz w:val="24"/>
              </w:rPr>
              <w:t>,0</w:t>
            </w: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r w:rsidR="003070E3" w:rsidTr="003866FC">
        <w:tc>
          <w:tcPr>
            <w:tcW w:w="540" w:type="dxa"/>
            <w:vMerge/>
            <w:tcBorders>
              <w:left w:val="single" w:sz="4" w:space="0" w:color="auto"/>
              <w:bottom w:val="single" w:sz="4" w:space="0" w:color="auto"/>
              <w:right w:val="single" w:sz="4" w:space="0" w:color="auto"/>
            </w:tcBorders>
          </w:tcPr>
          <w:p w:rsidR="003070E3" w:rsidRDefault="003070E3" w:rsidP="003866FC">
            <w:pPr>
              <w:jc w:val="both"/>
              <w:rPr>
                <w:rFonts w:ascii="Times New Roman" w:hAnsi="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3070E3" w:rsidRPr="006F27B2" w:rsidRDefault="003070E3" w:rsidP="003070E3">
            <w:pPr>
              <w:pStyle w:val="a7"/>
              <w:numPr>
                <w:ilvl w:val="1"/>
                <w:numId w:val="2"/>
              </w:numPr>
              <w:spacing w:after="0"/>
              <w:ind w:left="56" w:firstLine="0"/>
              <w:jc w:val="both"/>
              <w:rPr>
                <w:rFonts w:ascii="Times New Roman" w:hAnsi="Times New Roman"/>
                <w:sz w:val="24"/>
                <w:szCs w:val="24"/>
              </w:rPr>
            </w:pPr>
            <w:r>
              <w:rPr>
                <w:rFonts w:ascii="Times New Roman" w:hAnsi="Times New Roman"/>
                <w:sz w:val="24"/>
                <w:szCs w:val="24"/>
              </w:rPr>
              <w:t xml:space="preserve"> </w:t>
            </w:r>
            <w:r w:rsidRPr="006F27B2">
              <w:rPr>
                <w:rFonts w:ascii="Times New Roman" w:hAnsi="Times New Roman"/>
                <w:sz w:val="24"/>
                <w:szCs w:val="24"/>
              </w:rPr>
              <w:t>работников МКУ «Информационный центр</w:t>
            </w:r>
            <w:r>
              <w:rPr>
                <w:rFonts w:ascii="Times New Roman" w:hAnsi="Times New Roman"/>
                <w:sz w:val="24"/>
                <w:szCs w:val="24"/>
              </w:rPr>
              <w:t>»</w:t>
            </w:r>
          </w:p>
        </w:tc>
        <w:tc>
          <w:tcPr>
            <w:tcW w:w="763"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5</w:t>
            </w:r>
          </w:p>
        </w:tc>
        <w:tc>
          <w:tcPr>
            <w:tcW w:w="1468"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r>
              <w:rPr>
                <w:rFonts w:ascii="Times New Roman" w:hAnsi="Times New Roman"/>
                <w:sz w:val="24"/>
              </w:rPr>
              <w:t>1-4 кв. 2019</w:t>
            </w:r>
          </w:p>
        </w:tc>
        <w:tc>
          <w:tcPr>
            <w:tcW w:w="1986" w:type="dxa"/>
            <w:tcBorders>
              <w:top w:val="single" w:sz="4" w:space="0" w:color="auto"/>
              <w:left w:val="single" w:sz="4" w:space="0" w:color="auto"/>
              <w:bottom w:val="single" w:sz="4" w:space="0" w:color="auto"/>
              <w:right w:val="single" w:sz="4" w:space="0" w:color="auto"/>
            </w:tcBorders>
            <w:vAlign w:val="center"/>
          </w:tcPr>
          <w:p w:rsidR="003070E3" w:rsidRDefault="0097082E" w:rsidP="003866FC">
            <w:pPr>
              <w:rPr>
                <w:rFonts w:ascii="Times New Roman" w:hAnsi="Times New Roman"/>
                <w:b/>
                <w:sz w:val="24"/>
              </w:rPr>
            </w:pPr>
            <w:r w:rsidRPr="0097082E">
              <w:rPr>
                <w:rFonts w:ascii="Times New Roman" w:hAnsi="Times New Roman"/>
                <w:sz w:val="24"/>
              </w:rPr>
              <w:t>По смете МКУ «Информационный центр»</w:t>
            </w: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r w:rsidR="003070E3" w:rsidTr="003866FC">
        <w:trPr>
          <w:trHeight w:val="471"/>
        </w:trPr>
        <w:tc>
          <w:tcPr>
            <w:tcW w:w="540" w:type="dxa"/>
            <w:tcBorders>
              <w:top w:val="single" w:sz="4" w:space="0" w:color="auto"/>
              <w:left w:val="single" w:sz="4" w:space="0" w:color="auto"/>
              <w:bottom w:val="single" w:sz="4" w:space="0" w:color="auto"/>
              <w:right w:val="single" w:sz="4" w:space="0" w:color="auto"/>
            </w:tcBorders>
          </w:tcPr>
          <w:p w:rsidR="003070E3" w:rsidRDefault="003070E3" w:rsidP="003866FC">
            <w:pPr>
              <w:jc w:val="both"/>
              <w:rPr>
                <w:rFonts w:ascii="Times New Roman" w:hAnsi="Times New Roman"/>
                <w:sz w:val="24"/>
              </w:rPr>
            </w:pPr>
          </w:p>
        </w:tc>
        <w:tc>
          <w:tcPr>
            <w:tcW w:w="3141" w:type="dxa"/>
            <w:tcBorders>
              <w:top w:val="single" w:sz="4" w:space="0" w:color="auto"/>
              <w:left w:val="single" w:sz="4" w:space="0" w:color="auto"/>
              <w:bottom w:val="single" w:sz="4" w:space="0" w:color="auto"/>
              <w:right w:val="single" w:sz="4" w:space="0" w:color="auto"/>
            </w:tcBorders>
            <w:vAlign w:val="center"/>
            <w:hideMark/>
          </w:tcPr>
          <w:p w:rsidR="003070E3" w:rsidRPr="00F55DE7" w:rsidRDefault="003070E3" w:rsidP="003866FC">
            <w:pPr>
              <w:rPr>
                <w:rFonts w:ascii="Times New Roman" w:hAnsi="Times New Roman"/>
                <w:b/>
                <w:sz w:val="24"/>
              </w:rPr>
            </w:pPr>
            <w:r w:rsidRPr="00F55DE7">
              <w:rPr>
                <w:rFonts w:ascii="Times New Roman" w:hAnsi="Times New Roman"/>
                <w:b/>
                <w:sz w:val="24"/>
              </w:rPr>
              <w:t>ИТОГО</w:t>
            </w:r>
          </w:p>
        </w:tc>
        <w:tc>
          <w:tcPr>
            <w:tcW w:w="763"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c>
          <w:tcPr>
            <w:tcW w:w="736"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c>
          <w:tcPr>
            <w:tcW w:w="1468"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3070E3" w:rsidRDefault="0097082E" w:rsidP="003866FC">
            <w:pPr>
              <w:rPr>
                <w:rFonts w:ascii="Times New Roman" w:hAnsi="Times New Roman"/>
                <w:b/>
                <w:sz w:val="24"/>
              </w:rPr>
            </w:pPr>
            <w:r>
              <w:rPr>
                <w:rFonts w:ascii="Times New Roman" w:hAnsi="Times New Roman"/>
                <w:b/>
                <w:sz w:val="24"/>
              </w:rPr>
              <w:t>137,0</w:t>
            </w:r>
          </w:p>
        </w:tc>
        <w:tc>
          <w:tcPr>
            <w:tcW w:w="1001" w:type="dxa"/>
            <w:tcBorders>
              <w:top w:val="single" w:sz="4" w:space="0" w:color="auto"/>
              <w:left w:val="single" w:sz="4" w:space="0" w:color="auto"/>
              <w:bottom w:val="single" w:sz="4" w:space="0" w:color="auto"/>
              <w:right w:val="single" w:sz="4" w:space="0" w:color="auto"/>
            </w:tcBorders>
            <w:vAlign w:val="center"/>
          </w:tcPr>
          <w:p w:rsidR="003070E3" w:rsidRDefault="003070E3" w:rsidP="003866FC">
            <w:pPr>
              <w:rPr>
                <w:rFonts w:ascii="Times New Roman" w:hAnsi="Times New Roman"/>
                <w:sz w:val="24"/>
              </w:rPr>
            </w:pPr>
          </w:p>
        </w:tc>
      </w:tr>
    </w:tbl>
    <w:p w:rsidR="003070E3" w:rsidRPr="001F51A5" w:rsidRDefault="003070E3" w:rsidP="003070E3">
      <w:pPr>
        <w:ind w:left="360"/>
        <w:jc w:val="center"/>
        <w:rPr>
          <w:rFonts w:ascii="Times New Roman" w:hAnsi="Times New Roman"/>
          <w:b/>
          <w:sz w:val="24"/>
        </w:rPr>
      </w:pPr>
    </w:p>
    <w:p w:rsidR="003070E3" w:rsidRDefault="003070E3" w:rsidP="003070E3">
      <w:pPr>
        <w:jc w:val="center"/>
        <w:rPr>
          <w:rFonts w:ascii="Times New Roman" w:hAnsi="Times New Roman"/>
          <w:b/>
          <w:sz w:val="24"/>
        </w:rPr>
      </w:pPr>
      <w:r>
        <w:rPr>
          <w:rFonts w:ascii="Times New Roman" w:hAnsi="Times New Roman"/>
          <w:b/>
          <w:sz w:val="24"/>
        </w:rPr>
        <w:t xml:space="preserve">5. Финансовое обеспечение программы </w:t>
      </w:r>
    </w:p>
    <w:p w:rsidR="003070E3" w:rsidRDefault="003070E3" w:rsidP="003070E3">
      <w:pPr>
        <w:jc w:val="center"/>
        <w:rPr>
          <w:rFonts w:ascii="Times New Roman" w:hAnsi="Times New Roman"/>
          <w:b/>
          <w:sz w:val="24"/>
        </w:rPr>
      </w:pPr>
    </w:p>
    <w:tbl>
      <w:tblPr>
        <w:tblStyle w:val="a6"/>
        <w:tblW w:w="9923" w:type="dxa"/>
        <w:tblInd w:w="-147" w:type="dxa"/>
        <w:tblLayout w:type="fixed"/>
        <w:tblLook w:val="04A0" w:firstRow="1" w:lastRow="0" w:firstColumn="1" w:lastColumn="0" w:noHBand="0" w:noVBand="1"/>
      </w:tblPr>
      <w:tblGrid>
        <w:gridCol w:w="1419"/>
        <w:gridCol w:w="2409"/>
        <w:gridCol w:w="1276"/>
        <w:gridCol w:w="709"/>
        <w:gridCol w:w="708"/>
        <w:gridCol w:w="1561"/>
        <w:gridCol w:w="703"/>
        <w:gridCol w:w="1138"/>
      </w:tblGrid>
      <w:tr w:rsidR="003070E3" w:rsidTr="003866FC">
        <w:tc>
          <w:tcPr>
            <w:tcW w:w="1419" w:type="dxa"/>
            <w:vMerge w:val="restart"/>
          </w:tcPr>
          <w:p w:rsidR="003070E3" w:rsidRPr="009C6330" w:rsidRDefault="003070E3" w:rsidP="003866FC">
            <w:pPr>
              <w:rPr>
                <w:rFonts w:ascii="Times New Roman" w:hAnsi="Times New Roman"/>
                <w:sz w:val="24"/>
              </w:rPr>
            </w:pPr>
            <w:r w:rsidRPr="009C6330">
              <w:rPr>
                <w:rFonts w:ascii="Times New Roman" w:hAnsi="Times New Roman"/>
                <w:sz w:val="24"/>
              </w:rPr>
              <w:t>Статус</w:t>
            </w:r>
          </w:p>
        </w:tc>
        <w:tc>
          <w:tcPr>
            <w:tcW w:w="2409" w:type="dxa"/>
            <w:vMerge w:val="restart"/>
          </w:tcPr>
          <w:p w:rsidR="003070E3" w:rsidRPr="009C6330" w:rsidRDefault="003070E3" w:rsidP="003866FC">
            <w:pPr>
              <w:jc w:val="left"/>
              <w:rPr>
                <w:rFonts w:ascii="Times New Roman" w:hAnsi="Times New Roman"/>
                <w:sz w:val="24"/>
              </w:rPr>
            </w:pPr>
            <w:r w:rsidRPr="009C6330">
              <w:rPr>
                <w:rFonts w:ascii="Times New Roman" w:hAnsi="Times New Roman"/>
                <w:sz w:val="24"/>
              </w:rPr>
              <w:t>Наименование муниципальной программы, подпрограммы, основных мероприятий</w:t>
            </w:r>
          </w:p>
        </w:tc>
        <w:tc>
          <w:tcPr>
            <w:tcW w:w="1276" w:type="dxa"/>
            <w:vMerge w:val="restart"/>
          </w:tcPr>
          <w:p w:rsidR="003070E3" w:rsidRPr="009C6330" w:rsidRDefault="003070E3" w:rsidP="003866FC">
            <w:pPr>
              <w:rPr>
                <w:rFonts w:ascii="Times New Roman" w:hAnsi="Times New Roman"/>
                <w:sz w:val="24"/>
              </w:rPr>
            </w:pPr>
            <w:r>
              <w:rPr>
                <w:rFonts w:ascii="Times New Roman" w:hAnsi="Times New Roman"/>
                <w:sz w:val="24"/>
              </w:rPr>
              <w:t>Ответственный исполнитель, соисполнители</w:t>
            </w:r>
          </w:p>
        </w:tc>
        <w:tc>
          <w:tcPr>
            <w:tcW w:w="3681" w:type="dxa"/>
            <w:gridSpan w:val="4"/>
          </w:tcPr>
          <w:p w:rsidR="003070E3" w:rsidRPr="009C6330" w:rsidRDefault="003070E3" w:rsidP="003866FC">
            <w:pPr>
              <w:rPr>
                <w:rFonts w:ascii="Times New Roman" w:hAnsi="Times New Roman"/>
                <w:sz w:val="24"/>
              </w:rPr>
            </w:pPr>
            <w:r>
              <w:rPr>
                <w:rFonts w:ascii="Times New Roman" w:hAnsi="Times New Roman"/>
                <w:sz w:val="24"/>
              </w:rPr>
              <w:t>Код бюджетной классификации</w:t>
            </w:r>
          </w:p>
        </w:tc>
        <w:tc>
          <w:tcPr>
            <w:tcW w:w="1138" w:type="dxa"/>
          </w:tcPr>
          <w:p w:rsidR="003070E3" w:rsidRPr="009C6330" w:rsidRDefault="003070E3" w:rsidP="003866FC">
            <w:pPr>
              <w:rPr>
                <w:rFonts w:ascii="Times New Roman" w:hAnsi="Times New Roman"/>
                <w:sz w:val="24"/>
              </w:rPr>
            </w:pPr>
            <w:r>
              <w:rPr>
                <w:rFonts w:ascii="Times New Roman" w:hAnsi="Times New Roman"/>
                <w:sz w:val="24"/>
              </w:rPr>
              <w:t xml:space="preserve">Расходы </w:t>
            </w:r>
            <w:proofErr w:type="spellStart"/>
            <w:r>
              <w:rPr>
                <w:rFonts w:ascii="Times New Roman" w:hAnsi="Times New Roman"/>
                <w:sz w:val="24"/>
              </w:rPr>
              <w:t>тыс.руб</w:t>
            </w:r>
            <w:proofErr w:type="spellEnd"/>
            <w:r>
              <w:rPr>
                <w:rFonts w:ascii="Times New Roman" w:hAnsi="Times New Roman"/>
                <w:sz w:val="24"/>
              </w:rPr>
              <w:t>.</w:t>
            </w:r>
          </w:p>
        </w:tc>
      </w:tr>
      <w:tr w:rsidR="003070E3" w:rsidTr="003866FC">
        <w:tc>
          <w:tcPr>
            <w:tcW w:w="1419" w:type="dxa"/>
            <w:vMerge/>
          </w:tcPr>
          <w:p w:rsidR="003070E3" w:rsidRPr="009C6330" w:rsidRDefault="003070E3" w:rsidP="003866FC">
            <w:pPr>
              <w:rPr>
                <w:rFonts w:ascii="Times New Roman" w:hAnsi="Times New Roman"/>
                <w:sz w:val="24"/>
              </w:rPr>
            </w:pPr>
          </w:p>
        </w:tc>
        <w:tc>
          <w:tcPr>
            <w:tcW w:w="2409" w:type="dxa"/>
            <w:vMerge/>
          </w:tcPr>
          <w:p w:rsidR="003070E3" w:rsidRPr="009C6330" w:rsidRDefault="003070E3" w:rsidP="003866FC">
            <w:pPr>
              <w:jc w:val="left"/>
              <w:rPr>
                <w:rFonts w:ascii="Times New Roman" w:hAnsi="Times New Roman"/>
                <w:sz w:val="24"/>
              </w:rPr>
            </w:pPr>
          </w:p>
        </w:tc>
        <w:tc>
          <w:tcPr>
            <w:tcW w:w="1276" w:type="dxa"/>
            <w:vMerge/>
          </w:tcPr>
          <w:p w:rsidR="003070E3" w:rsidRPr="009C6330" w:rsidRDefault="003070E3" w:rsidP="003866FC">
            <w:pPr>
              <w:rPr>
                <w:rFonts w:ascii="Times New Roman" w:hAnsi="Times New Roman"/>
                <w:sz w:val="24"/>
              </w:rPr>
            </w:pPr>
          </w:p>
        </w:tc>
        <w:tc>
          <w:tcPr>
            <w:tcW w:w="709" w:type="dxa"/>
          </w:tcPr>
          <w:p w:rsidR="003070E3" w:rsidRPr="009C6330" w:rsidRDefault="003070E3" w:rsidP="003866FC">
            <w:pPr>
              <w:rPr>
                <w:rFonts w:ascii="Times New Roman" w:hAnsi="Times New Roman"/>
                <w:sz w:val="24"/>
              </w:rPr>
            </w:pPr>
            <w:r>
              <w:rPr>
                <w:rFonts w:ascii="Times New Roman" w:hAnsi="Times New Roman"/>
                <w:sz w:val="24"/>
              </w:rPr>
              <w:t>ГРБС</w:t>
            </w:r>
          </w:p>
        </w:tc>
        <w:tc>
          <w:tcPr>
            <w:tcW w:w="708" w:type="dxa"/>
          </w:tcPr>
          <w:p w:rsidR="003070E3" w:rsidRPr="009C6330" w:rsidRDefault="003070E3" w:rsidP="003866FC">
            <w:pPr>
              <w:rPr>
                <w:rFonts w:ascii="Times New Roman" w:hAnsi="Times New Roman"/>
                <w:sz w:val="24"/>
              </w:rPr>
            </w:pPr>
            <w:proofErr w:type="spellStart"/>
            <w:r>
              <w:rPr>
                <w:rFonts w:ascii="Times New Roman" w:hAnsi="Times New Roman"/>
                <w:sz w:val="24"/>
              </w:rPr>
              <w:t>Рз</w:t>
            </w:r>
            <w:proofErr w:type="spellEnd"/>
            <w:r>
              <w:rPr>
                <w:rFonts w:ascii="Times New Roman" w:hAnsi="Times New Roman"/>
                <w:sz w:val="24"/>
              </w:rPr>
              <w:t xml:space="preserve"> </w:t>
            </w:r>
            <w:proofErr w:type="spellStart"/>
            <w:r>
              <w:rPr>
                <w:rFonts w:ascii="Times New Roman" w:hAnsi="Times New Roman"/>
                <w:sz w:val="24"/>
              </w:rPr>
              <w:t>Пр</w:t>
            </w:r>
            <w:proofErr w:type="spellEnd"/>
          </w:p>
        </w:tc>
        <w:tc>
          <w:tcPr>
            <w:tcW w:w="1561" w:type="dxa"/>
          </w:tcPr>
          <w:p w:rsidR="003070E3" w:rsidRPr="009C6330" w:rsidRDefault="003070E3" w:rsidP="003866FC">
            <w:pPr>
              <w:rPr>
                <w:rFonts w:ascii="Times New Roman" w:hAnsi="Times New Roman"/>
                <w:sz w:val="24"/>
              </w:rPr>
            </w:pPr>
            <w:r>
              <w:rPr>
                <w:rFonts w:ascii="Times New Roman" w:hAnsi="Times New Roman"/>
                <w:sz w:val="24"/>
              </w:rPr>
              <w:t>ЦСР</w:t>
            </w:r>
          </w:p>
        </w:tc>
        <w:tc>
          <w:tcPr>
            <w:tcW w:w="703" w:type="dxa"/>
          </w:tcPr>
          <w:p w:rsidR="003070E3" w:rsidRPr="009C6330" w:rsidRDefault="003070E3" w:rsidP="003866FC">
            <w:pPr>
              <w:rPr>
                <w:rFonts w:ascii="Times New Roman" w:hAnsi="Times New Roman"/>
                <w:sz w:val="24"/>
              </w:rPr>
            </w:pPr>
            <w:r>
              <w:rPr>
                <w:rFonts w:ascii="Times New Roman" w:hAnsi="Times New Roman"/>
                <w:sz w:val="24"/>
              </w:rPr>
              <w:t>ВР</w:t>
            </w:r>
          </w:p>
        </w:tc>
        <w:tc>
          <w:tcPr>
            <w:tcW w:w="1138" w:type="dxa"/>
          </w:tcPr>
          <w:p w:rsidR="003070E3" w:rsidRPr="009C6330" w:rsidRDefault="003070E3" w:rsidP="003866FC">
            <w:pPr>
              <w:rPr>
                <w:rFonts w:ascii="Times New Roman" w:hAnsi="Times New Roman"/>
                <w:sz w:val="24"/>
              </w:rPr>
            </w:pPr>
          </w:p>
        </w:tc>
      </w:tr>
      <w:tr w:rsidR="003070E3" w:rsidTr="003866FC">
        <w:tc>
          <w:tcPr>
            <w:tcW w:w="1419" w:type="dxa"/>
          </w:tcPr>
          <w:p w:rsidR="003070E3" w:rsidRPr="009C6330" w:rsidRDefault="003070E3" w:rsidP="003866FC">
            <w:pPr>
              <w:rPr>
                <w:rFonts w:ascii="Times New Roman" w:hAnsi="Times New Roman"/>
                <w:sz w:val="24"/>
              </w:rPr>
            </w:pPr>
            <w:r w:rsidRPr="009C6330">
              <w:rPr>
                <w:rFonts w:ascii="Times New Roman" w:hAnsi="Times New Roman"/>
                <w:sz w:val="24"/>
              </w:rPr>
              <w:t>1</w:t>
            </w:r>
          </w:p>
        </w:tc>
        <w:tc>
          <w:tcPr>
            <w:tcW w:w="2409" w:type="dxa"/>
          </w:tcPr>
          <w:p w:rsidR="003070E3" w:rsidRPr="009C6330" w:rsidRDefault="003070E3" w:rsidP="003866FC">
            <w:pPr>
              <w:rPr>
                <w:rFonts w:ascii="Times New Roman" w:hAnsi="Times New Roman"/>
                <w:sz w:val="24"/>
              </w:rPr>
            </w:pPr>
            <w:r w:rsidRPr="009C6330">
              <w:rPr>
                <w:rFonts w:ascii="Times New Roman" w:hAnsi="Times New Roman"/>
                <w:sz w:val="24"/>
              </w:rPr>
              <w:t>2</w:t>
            </w:r>
          </w:p>
        </w:tc>
        <w:tc>
          <w:tcPr>
            <w:tcW w:w="1276" w:type="dxa"/>
          </w:tcPr>
          <w:p w:rsidR="003070E3" w:rsidRPr="009C6330" w:rsidRDefault="003070E3" w:rsidP="003866FC">
            <w:pPr>
              <w:rPr>
                <w:rFonts w:ascii="Times New Roman" w:hAnsi="Times New Roman"/>
                <w:sz w:val="24"/>
              </w:rPr>
            </w:pPr>
            <w:r w:rsidRPr="009C6330">
              <w:rPr>
                <w:rFonts w:ascii="Times New Roman" w:hAnsi="Times New Roman"/>
                <w:sz w:val="24"/>
              </w:rPr>
              <w:t>3</w:t>
            </w:r>
          </w:p>
        </w:tc>
        <w:tc>
          <w:tcPr>
            <w:tcW w:w="709" w:type="dxa"/>
          </w:tcPr>
          <w:p w:rsidR="003070E3" w:rsidRPr="009C6330" w:rsidRDefault="003070E3" w:rsidP="003866FC">
            <w:pPr>
              <w:rPr>
                <w:rFonts w:ascii="Times New Roman" w:hAnsi="Times New Roman"/>
                <w:sz w:val="24"/>
              </w:rPr>
            </w:pPr>
            <w:r w:rsidRPr="009C6330">
              <w:rPr>
                <w:rFonts w:ascii="Times New Roman" w:hAnsi="Times New Roman"/>
                <w:sz w:val="24"/>
              </w:rPr>
              <w:t>4</w:t>
            </w:r>
          </w:p>
        </w:tc>
        <w:tc>
          <w:tcPr>
            <w:tcW w:w="708" w:type="dxa"/>
          </w:tcPr>
          <w:p w:rsidR="003070E3" w:rsidRPr="009C6330" w:rsidRDefault="003070E3" w:rsidP="003866FC">
            <w:pPr>
              <w:rPr>
                <w:rFonts w:ascii="Times New Roman" w:hAnsi="Times New Roman"/>
                <w:sz w:val="24"/>
              </w:rPr>
            </w:pPr>
            <w:r w:rsidRPr="009C6330">
              <w:rPr>
                <w:rFonts w:ascii="Times New Roman" w:hAnsi="Times New Roman"/>
                <w:sz w:val="24"/>
              </w:rPr>
              <w:t>5</w:t>
            </w:r>
          </w:p>
        </w:tc>
        <w:tc>
          <w:tcPr>
            <w:tcW w:w="1561" w:type="dxa"/>
          </w:tcPr>
          <w:p w:rsidR="003070E3" w:rsidRPr="009C6330" w:rsidRDefault="003070E3" w:rsidP="003866FC">
            <w:pPr>
              <w:rPr>
                <w:rFonts w:ascii="Times New Roman" w:hAnsi="Times New Roman"/>
                <w:sz w:val="24"/>
              </w:rPr>
            </w:pPr>
            <w:r w:rsidRPr="009C6330">
              <w:rPr>
                <w:rFonts w:ascii="Times New Roman" w:hAnsi="Times New Roman"/>
                <w:sz w:val="24"/>
              </w:rPr>
              <w:t>6</w:t>
            </w:r>
          </w:p>
        </w:tc>
        <w:tc>
          <w:tcPr>
            <w:tcW w:w="703" w:type="dxa"/>
          </w:tcPr>
          <w:p w:rsidR="003070E3" w:rsidRPr="009C6330" w:rsidRDefault="003070E3" w:rsidP="003866FC">
            <w:pPr>
              <w:rPr>
                <w:rFonts w:ascii="Times New Roman" w:hAnsi="Times New Roman"/>
                <w:sz w:val="24"/>
              </w:rPr>
            </w:pPr>
            <w:r w:rsidRPr="009C6330">
              <w:rPr>
                <w:rFonts w:ascii="Times New Roman" w:hAnsi="Times New Roman"/>
                <w:sz w:val="24"/>
              </w:rPr>
              <w:t>7</w:t>
            </w:r>
          </w:p>
        </w:tc>
        <w:tc>
          <w:tcPr>
            <w:tcW w:w="1138" w:type="dxa"/>
          </w:tcPr>
          <w:p w:rsidR="003070E3" w:rsidRPr="009C6330" w:rsidRDefault="003070E3" w:rsidP="003866FC">
            <w:pPr>
              <w:rPr>
                <w:rFonts w:ascii="Times New Roman" w:hAnsi="Times New Roman"/>
                <w:sz w:val="24"/>
              </w:rPr>
            </w:pPr>
            <w:r w:rsidRPr="009C6330">
              <w:rPr>
                <w:rFonts w:ascii="Times New Roman" w:hAnsi="Times New Roman"/>
                <w:sz w:val="24"/>
              </w:rPr>
              <w:t>8</w:t>
            </w:r>
          </w:p>
        </w:tc>
      </w:tr>
      <w:tr w:rsidR="00117DA8" w:rsidTr="00456A90">
        <w:trPr>
          <w:trHeight w:val="1656"/>
        </w:trPr>
        <w:tc>
          <w:tcPr>
            <w:tcW w:w="1419" w:type="dxa"/>
          </w:tcPr>
          <w:p w:rsidR="00117DA8" w:rsidRPr="009C6330" w:rsidRDefault="00117DA8" w:rsidP="003866FC">
            <w:pPr>
              <w:rPr>
                <w:rFonts w:ascii="Times New Roman" w:hAnsi="Times New Roman"/>
                <w:sz w:val="24"/>
              </w:rPr>
            </w:pPr>
            <w:r>
              <w:rPr>
                <w:rFonts w:ascii="Times New Roman" w:hAnsi="Times New Roman"/>
                <w:sz w:val="24"/>
              </w:rPr>
              <w:t>Муниципальная программа</w:t>
            </w:r>
          </w:p>
        </w:tc>
        <w:tc>
          <w:tcPr>
            <w:tcW w:w="2409" w:type="dxa"/>
          </w:tcPr>
          <w:p w:rsidR="00117DA8" w:rsidRPr="007D649A" w:rsidRDefault="00117DA8" w:rsidP="003866FC">
            <w:pPr>
              <w:jc w:val="left"/>
              <w:rPr>
                <w:rFonts w:ascii="Times New Roman" w:hAnsi="Times New Roman"/>
                <w:sz w:val="24"/>
              </w:rPr>
            </w:pPr>
            <w:r w:rsidRPr="007D649A">
              <w:rPr>
                <w:rFonts w:ascii="Times New Roman" w:hAnsi="Times New Roman"/>
                <w:sz w:val="24"/>
              </w:rPr>
              <w:t>Организация дополнительного профессионального образования</w:t>
            </w:r>
            <w:r>
              <w:rPr>
                <w:rFonts w:ascii="Times New Roman" w:hAnsi="Times New Roman"/>
                <w:sz w:val="24"/>
              </w:rPr>
              <w:t xml:space="preserve"> муниципальных служащих</w:t>
            </w:r>
          </w:p>
        </w:tc>
        <w:tc>
          <w:tcPr>
            <w:tcW w:w="1276" w:type="dxa"/>
          </w:tcPr>
          <w:p w:rsidR="00117DA8" w:rsidRPr="009C6330" w:rsidRDefault="00117DA8" w:rsidP="003866FC">
            <w:pPr>
              <w:jc w:val="left"/>
              <w:rPr>
                <w:rFonts w:ascii="Times New Roman" w:hAnsi="Times New Roman"/>
                <w:sz w:val="24"/>
              </w:rPr>
            </w:pPr>
            <w:r>
              <w:rPr>
                <w:rFonts w:ascii="Times New Roman" w:hAnsi="Times New Roman"/>
                <w:sz w:val="24"/>
              </w:rPr>
              <w:t>Петрова М.М.</w:t>
            </w:r>
          </w:p>
        </w:tc>
        <w:tc>
          <w:tcPr>
            <w:tcW w:w="709" w:type="dxa"/>
          </w:tcPr>
          <w:p w:rsidR="00117DA8" w:rsidRPr="009C6330" w:rsidRDefault="00117DA8" w:rsidP="003866FC">
            <w:pPr>
              <w:rPr>
                <w:rFonts w:ascii="Times New Roman" w:hAnsi="Times New Roman"/>
                <w:sz w:val="24"/>
              </w:rPr>
            </w:pPr>
            <w:r w:rsidRPr="009C6330">
              <w:rPr>
                <w:rFonts w:ascii="Times New Roman" w:hAnsi="Times New Roman"/>
                <w:sz w:val="24"/>
              </w:rPr>
              <w:t>983</w:t>
            </w:r>
          </w:p>
        </w:tc>
        <w:tc>
          <w:tcPr>
            <w:tcW w:w="708" w:type="dxa"/>
          </w:tcPr>
          <w:p w:rsidR="00117DA8" w:rsidRPr="009C6330" w:rsidRDefault="00117DA8" w:rsidP="003866FC">
            <w:pPr>
              <w:rPr>
                <w:rFonts w:ascii="Times New Roman" w:hAnsi="Times New Roman"/>
                <w:sz w:val="24"/>
              </w:rPr>
            </w:pPr>
            <w:r>
              <w:rPr>
                <w:rFonts w:ascii="Times New Roman" w:hAnsi="Times New Roman"/>
                <w:sz w:val="24"/>
              </w:rPr>
              <w:t>0705</w:t>
            </w:r>
          </w:p>
        </w:tc>
        <w:tc>
          <w:tcPr>
            <w:tcW w:w="1561" w:type="dxa"/>
          </w:tcPr>
          <w:p w:rsidR="00117DA8" w:rsidRPr="00DA4BB2" w:rsidRDefault="00117DA8" w:rsidP="003866FC">
            <w:pPr>
              <w:rPr>
                <w:rFonts w:ascii="Times New Roman" w:hAnsi="Times New Roman"/>
                <w:sz w:val="24"/>
              </w:rPr>
            </w:pPr>
            <w:r>
              <w:rPr>
                <w:rFonts w:ascii="Times New Roman" w:hAnsi="Times New Roman"/>
                <w:sz w:val="24"/>
              </w:rPr>
              <w:t>7770400181</w:t>
            </w:r>
          </w:p>
        </w:tc>
        <w:tc>
          <w:tcPr>
            <w:tcW w:w="703" w:type="dxa"/>
          </w:tcPr>
          <w:p w:rsidR="00117DA8" w:rsidRPr="009C6330" w:rsidRDefault="00117DA8" w:rsidP="003866FC">
            <w:pPr>
              <w:rPr>
                <w:rFonts w:ascii="Times New Roman" w:hAnsi="Times New Roman"/>
                <w:sz w:val="24"/>
              </w:rPr>
            </w:pPr>
            <w:r>
              <w:rPr>
                <w:rFonts w:ascii="Times New Roman" w:hAnsi="Times New Roman"/>
                <w:sz w:val="24"/>
              </w:rPr>
              <w:t>244</w:t>
            </w:r>
          </w:p>
        </w:tc>
        <w:tc>
          <w:tcPr>
            <w:tcW w:w="1138" w:type="dxa"/>
          </w:tcPr>
          <w:p w:rsidR="00117DA8" w:rsidRPr="009C6330" w:rsidRDefault="00117DA8" w:rsidP="001A5CC8">
            <w:pPr>
              <w:rPr>
                <w:rFonts w:ascii="Times New Roman" w:hAnsi="Times New Roman"/>
                <w:sz w:val="24"/>
              </w:rPr>
            </w:pPr>
            <w:r>
              <w:rPr>
                <w:rFonts w:ascii="Times New Roman" w:hAnsi="Times New Roman"/>
                <w:sz w:val="24"/>
              </w:rPr>
              <w:t>137,0</w:t>
            </w:r>
          </w:p>
        </w:tc>
      </w:tr>
      <w:tr w:rsidR="003070E3" w:rsidTr="003866FC">
        <w:tc>
          <w:tcPr>
            <w:tcW w:w="1419" w:type="dxa"/>
          </w:tcPr>
          <w:p w:rsidR="003070E3" w:rsidRDefault="003070E3" w:rsidP="003866FC">
            <w:pPr>
              <w:rPr>
                <w:rFonts w:ascii="Times New Roman" w:hAnsi="Times New Roman"/>
                <w:sz w:val="24"/>
              </w:rPr>
            </w:pPr>
          </w:p>
        </w:tc>
        <w:tc>
          <w:tcPr>
            <w:tcW w:w="2409" w:type="dxa"/>
          </w:tcPr>
          <w:p w:rsidR="003070E3" w:rsidRPr="007D649A" w:rsidRDefault="003070E3" w:rsidP="003866FC">
            <w:pPr>
              <w:rPr>
                <w:rFonts w:ascii="Times New Roman" w:hAnsi="Times New Roman"/>
                <w:b/>
                <w:sz w:val="24"/>
              </w:rPr>
            </w:pPr>
            <w:r w:rsidRPr="007D649A">
              <w:rPr>
                <w:rFonts w:ascii="Times New Roman" w:hAnsi="Times New Roman"/>
                <w:b/>
                <w:sz w:val="24"/>
              </w:rPr>
              <w:t>ВСЕГО</w:t>
            </w:r>
          </w:p>
        </w:tc>
        <w:tc>
          <w:tcPr>
            <w:tcW w:w="1276" w:type="dxa"/>
          </w:tcPr>
          <w:p w:rsidR="003070E3" w:rsidRPr="009C6330" w:rsidRDefault="003070E3" w:rsidP="003866FC">
            <w:pPr>
              <w:rPr>
                <w:rFonts w:ascii="Times New Roman" w:hAnsi="Times New Roman"/>
                <w:sz w:val="24"/>
              </w:rPr>
            </w:pPr>
          </w:p>
        </w:tc>
        <w:tc>
          <w:tcPr>
            <w:tcW w:w="709" w:type="dxa"/>
          </w:tcPr>
          <w:p w:rsidR="003070E3" w:rsidRPr="009C6330" w:rsidRDefault="003070E3" w:rsidP="003866FC">
            <w:pPr>
              <w:rPr>
                <w:rFonts w:ascii="Times New Roman" w:hAnsi="Times New Roman"/>
                <w:sz w:val="24"/>
              </w:rPr>
            </w:pPr>
          </w:p>
        </w:tc>
        <w:tc>
          <w:tcPr>
            <w:tcW w:w="708" w:type="dxa"/>
          </w:tcPr>
          <w:p w:rsidR="003070E3" w:rsidRPr="009C6330" w:rsidRDefault="003070E3" w:rsidP="003866FC">
            <w:pPr>
              <w:rPr>
                <w:rFonts w:ascii="Times New Roman" w:hAnsi="Times New Roman"/>
                <w:sz w:val="24"/>
              </w:rPr>
            </w:pPr>
          </w:p>
        </w:tc>
        <w:tc>
          <w:tcPr>
            <w:tcW w:w="1561" w:type="dxa"/>
          </w:tcPr>
          <w:p w:rsidR="003070E3" w:rsidRPr="009C6330" w:rsidRDefault="003070E3" w:rsidP="003866FC">
            <w:pPr>
              <w:rPr>
                <w:rFonts w:ascii="Times New Roman" w:hAnsi="Times New Roman"/>
                <w:sz w:val="24"/>
              </w:rPr>
            </w:pPr>
          </w:p>
        </w:tc>
        <w:tc>
          <w:tcPr>
            <w:tcW w:w="703" w:type="dxa"/>
          </w:tcPr>
          <w:p w:rsidR="003070E3" w:rsidRPr="009C6330" w:rsidRDefault="003070E3" w:rsidP="003866FC">
            <w:pPr>
              <w:rPr>
                <w:rFonts w:ascii="Times New Roman" w:hAnsi="Times New Roman"/>
                <w:sz w:val="24"/>
              </w:rPr>
            </w:pPr>
          </w:p>
        </w:tc>
        <w:tc>
          <w:tcPr>
            <w:tcW w:w="1138" w:type="dxa"/>
          </w:tcPr>
          <w:p w:rsidR="003070E3" w:rsidRPr="007C5FAE" w:rsidRDefault="0097082E" w:rsidP="001A5CC8">
            <w:pPr>
              <w:rPr>
                <w:rFonts w:ascii="Times New Roman" w:hAnsi="Times New Roman"/>
                <w:b/>
                <w:sz w:val="24"/>
              </w:rPr>
            </w:pPr>
            <w:r>
              <w:rPr>
                <w:rFonts w:ascii="Times New Roman" w:hAnsi="Times New Roman"/>
                <w:b/>
                <w:sz w:val="24"/>
              </w:rPr>
              <w:t>137,0</w:t>
            </w:r>
          </w:p>
        </w:tc>
      </w:tr>
    </w:tbl>
    <w:p w:rsidR="003070E3" w:rsidRDefault="003070E3" w:rsidP="003070E3">
      <w:pPr>
        <w:jc w:val="center"/>
        <w:rPr>
          <w:rFonts w:ascii="Times New Roman" w:hAnsi="Times New Roman"/>
          <w:b/>
          <w:sz w:val="24"/>
        </w:rPr>
      </w:pPr>
    </w:p>
    <w:p w:rsidR="003070E3" w:rsidRPr="001A5CC8" w:rsidRDefault="003070E3" w:rsidP="003070E3">
      <w:pPr>
        <w:pStyle w:val="a3"/>
        <w:shd w:val="clear" w:color="auto" w:fill="FFFFFF"/>
        <w:tabs>
          <w:tab w:val="left" w:pos="1272"/>
        </w:tabs>
        <w:autoSpaceDE w:val="0"/>
        <w:spacing w:after="0"/>
        <w:ind w:firstLine="555"/>
        <w:jc w:val="both"/>
        <w:rPr>
          <w:rFonts w:ascii="Times New Roman" w:hAnsi="Times New Roman"/>
          <w:color w:val="000000"/>
          <w:sz w:val="24"/>
        </w:rPr>
      </w:pPr>
      <w:r w:rsidRPr="001A5CC8">
        <w:rPr>
          <w:rFonts w:ascii="Times New Roman" w:hAnsi="Times New Roman"/>
          <w:color w:val="000000"/>
          <w:sz w:val="24"/>
        </w:rPr>
        <w:t>Финансирование программных мероприятий будет осуществляться за счет средств бюджета муниципального образования город Ломоносов на 2019</w:t>
      </w:r>
      <w:r w:rsidR="001A5CC8">
        <w:rPr>
          <w:rFonts w:ascii="Times New Roman" w:hAnsi="Times New Roman"/>
          <w:color w:val="000000"/>
          <w:sz w:val="24"/>
        </w:rPr>
        <w:t xml:space="preserve"> год</w:t>
      </w:r>
      <w:r w:rsidRPr="001A5CC8">
        <w:rPr>
          <w:rFonts w:ascii="Times New Roman" w:hAnsi="Times New Roman"/>
          <w:color w:val="000000"/>
          <w:sz w:val="24"/>
        </w:rPr>
        <w:t>.</w:t>
      </w:r>
    </w:p>
    <w:p w:rsidR="003070E3" w:rsidRDefault="003070E3" w:rsidP="003070E3">
      <w:pPr>
        <w:ind w:firstLine="555"/>
        <w:jc w:val="both"/>
        <w:rPr>
          <w:rFonts w:ascii="Times New Roman" w:hAnsi="Times New Roman" w:cs="Arial"/>
          <w:sz w:val="24"/>
        </w:rPr>
      </w:pPr>
      <w:r w:rsidRPr="007D649A">
        <w:rPr>
          <w:rFonts w:ascii="Times New Roman" w:hAnsi="Times New Roman" w:cs="Arial"/>
          <w:sz w:val="24"/>
        </w:rPr>
        <w:t xml:space="preserve">Общий объем финансирования Программы составляет </w:t>
      </w:r>
      <w:r w:rsidR="0097082E">
        <w:rPr>
          <w:rFonts w:ascii="Times New Roman" w:hAnsi="Times New Roman" w:cs="Arial"/>
          <w:b/>
          <w:sz w:val="24"/>
        </w:rPr>
        <w:t>137,0</w:t>
      </w:r>
      <w:r w:rsidRPr="007D649A">
        <w:rPr>
          <w:rFonts w:ascii="Times New Roman" w:hAnsi="Times New Roman" w:cs="Arial"/>
          <w:sz w:val="24"/>
        </w:rPr>
        <w:t xml:space="preserve"> тыс. рублей. </w:t>
      </w:r>
    </w:p>
    <w:p w:rsidR="003070E3" w:rsidRPr="001A5CC8" w:rsidRDefault="003070E3" w:rsidP="003070E3">
      <w:pPr>
        <w:ind w:firstLine="555"/>
        <w:jc w:val="both"/>
        <w:rPr>
          <w:rFonts w:ascii="Times New Roman" w:hAnsi="Times New Roman"/>
          <w:sz w:val="24"/>
        </w:rPr>
      </w:pPr>
      <w:r>
        <w:rPr>
          <w:rFonts w:ascii="Times New Roman" w:hAnsi="Times New Roman" w:cs="Arial"/>
          <w:sz w:val="24"/>
        </w:rPr>
        <w:t xml:space="preserve">При расчетах объема финансирования Программы использовалось определение и обоснование НМЦК методом сопоставимых рыночных цен (анализ рынка) с </w:t>
      </w:r>
      <w:r w:rsidRPr="001A5CC8">
        <w:rPr>
          <w:rFonts w:ascii="Times New Roman" w:hAnsi="Times New Roman"/>
          <w:sz w:val="24"/>
        </w:rPr>
        <w:t>осуществлением сбора и анализа общедоступной ценовой информации.</w:t>
      </w:r>
    </w:p>
    <w:p w:rsidR="003070E3" w:rsidRPr="001A5CC8" w:rsidRDefault="003070E3" w:rsidP="003070E3">
      <w:pPr>
        <w:pStyle w:val="a3"/>
        <w:widowControl/>
        <w:spacing w:after="0" w:line="200" w:lineRule="atLeast"/>
        <w:ind w:firstLine="555"/>
        <w:jc w:val="both"/>
        <w:rPr>
          <w:rFonts w:ascii="Times New Roman" w:hAnsi="Times New Roman"/>
          <w:color w:val="000000"/>
          <w:sz w:val="24"/>
        </w:rPr>
      </w:pPr>
      <w:r w:rsidRPr="001A5CC8">
        <w:rPr>
          <w:rFonts w:ascii="Times New Roman" w:hAnsi="Times New Roman"/>
          <w:color w:val="000000"/>
          <w:sz w:val="24"/>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3070E3" w:rsidRDefault="003070E3" w:rsidP="003070E3">
      <w:pPr>
        <w:jc w:val="center"/>
        <w:rPr>
          <w:rFonts w:ascii="Times New Roman" w:hAnsi="Times New Roman"/>
          <w:b/>
          <w:sz w:val="24"/>
        </w:rPr>
      </w:pPr>
    </w:p>
    <w:p w:rsidR="00117DA8" w:rsidRDefault="00117DA8" w:rsidP="003070E3">
      <w:pPr>
        <w:jc w:val="center"/>
        <w:rPr>
          <w:rFonts w:ascii="Times New Roman" w:hAnsi="Times New Roman"/>
          <w:b/>
          <w:sz w:val="24"/>
        </w:rPr>
      </w:pPr>
    </w:p>
    <w:p w:rsidR="003070E3" w:rsidRDefault="003070E3" w:rsidP="003070E3">
      <w:pPr>
        <w:jc w:val="center"/>
        <w:rPr>
          <w:rFonts w:ascii="Times New Roman" w:hAnsi="Times New Roman"/>
          <w:b/>
          <w:sz w:val="24"/>
        </w:rPr>
      </w:pPr>
      <w:r>
        <w:rPr>
          <w:rFonts w:ascii="Times New Roman" w:hAnsi="Times New Roman"/>
          <w:b/>
          <w:sz w:val="24"/>
        </w:rPr>
        <w:lastRenderedPageBreak/>
        <w:t>6. Оценка эффективности реализации программы</w:t>
      </w:r>
    </w:p>
    <w:p w:rsidR="003070E3" w:rsidRDefault="003070E3" w:rsidP="003070E3">
      <w:pPr>
        <w:jc w:val="center"/>
        <w:rPr>
          <w:rFonts w:ascii="Times New Roman" w:hAnsi="Times New Roman"/>
          <w:b/>
          <w:sz w:val="24"/>
        </w:rPr>
      </w:pPr>
    </w:p>
    <w:tbl>
      <w:tblPr>
        <w:tblW w:w="5384"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255"/>
        <w:gridCol w:w="1134"/>
        <w:gridCol w:w="1272"/>
        <w:gridCol w:w="1012"/>
        <w:gridCol w:w="993"/>
        <w:gridCol w:w="1277"/>
        <w:gridCol w:w="1420"/>
      </w:tblGrid>
      <w:tr w:rsidR="003070E3" w:rsidRPr="00267591" w:rsidTr="0097082E">
        <w:trPr>
          <w:tblCellSpacing w:w="0" w:type="dxa"/>
          <w:jc w:val="center"/>
        </w:trPr>
        <w:tc>
          <w:tcPr>
            <w:tcW w:w="699" w:type="dxa"/>
            <w:vMerge w:val="restart"/>
          </w:tcPr>
          <w:p w:rsidR="003070E3" w:rsidRPr="00267591" w:rsidRDefault="003070E3" w:rsidP="003866FC">
            <w:pPr>
              <w:jc w:val="center"/>
              <w:rPr>
                <w:rFonts w:ascii="Times New Roman" w:eastAsia="Times New Roman" w:hAnsi="Times New Roman"/>
                <w:sz w:val="24"/>
              </w:rPr>
            </w:pPr>
            <w:r w:rsidRPr="00267591">
              <w:rPr>
                <w:rFonts w:ascii="Times New Roman" w:eastAsia="Times New Roman" w:hAnsi="Times New Roman"/>
                <w:sz w:val="24"/>
              </w:rPr>
              <w:t>№ п/п</w:t>
            </w:r>
          </w:p>
        </w:tc>
        <w:tc>
          <w:tcPr>
            <w:tcW w:w="2255" w:type="dxa"/>
            <w:vMerge w:val="restart"/>
            <w:hideMark/>
          </w:tcPr>
          <w:p w:rsidR="003070E3" w:rsidRPr="00267591" w:rsidRDefault="003070E3" w:rsidP="003866FC">
            <w:pPr>
              <w:jc w:val="center"/>
              <w:rPr>
                <w:rFonts w:ascii="Times New Roman" w:eastAsia="Times New Roman" w:hAnsi="Times New Roman"/>
                <w:sz w:val="24"/>
              </w:rPr>
            </w:pPr>
            <w:r w:rsidRPr="00267591">
              <w:rPr>
                <w:rFonts w:ascii="Times New Roman" w:eastAsia="Times New Roman" w:hAnsi="Times New Roman"/>
                <w:sz w:val="24"/>
              </w:rPr>
              <w:t>Показатель (индикатор) (</w:t>
            </w:r>
            <w:proofErr w:type="gramStart"/>
            <w:r w:rsidRPr="00267591">
              <w:rPr>
                <w:rFonts w:ascii="Times New Roman" w:eastAsia="Times New Roman" w:hAnsi="Times New Roman"/>
                <w:sz w:val="24"/>
              </w:rPr>
              <w:t>наименование )</w:t>
            </w:r>
            <w:proofErr w:type="gramEnd"/>
          </w:p>
        </w:tc>
        <w:tc>
          <w:tcPr>
            <w:tcW w:w="1134" w:type="dxa"/>
            <w:vMerge w:val="restart"/>
            <w:hideMark/>
          </w:tcPr>
          <w:p w:rsidR="003070E3" w:rsidRPr="00267591" w:rsidRDefault="003070E3" w:rsidP="003866FC">
            <w:pPr>
              <w:jc w:val="center"/>
              <w:rPr>
                <w:rFonts w:ascii="Times New Roman" w:eastAsia="Times New Roman" w:hAnsi="Times New Roman"/>
                <w:sz w:val="24"/>
              </w:rPr>
            </w:pPr>
            <w:r w:rsidRPr="00267591">
              <w:rPr>
                <w:rFonts w:ascii="Times New Roman" w:eastAsia="Times New Roman" w:hAnsi="Times New Roman"/>
                <w:sz w:val="24"/>
              </w:rPr>
              <w:t>Единица измерения</w:t>
            </w:r>
          </w:p>
        </w:tc>
        <w:tc>
          <w:tcPr>
            <w:tcW w:w="4554" w:type="dxa"/>
            <w:gridSpan w:val="4"/>
            <w:hideMark/>
          </w:tcPr>
          <w:p w:rsidR="003070E3" w:rsidRPr="00267591" w:rsidRDefault="003070E3" w:rsidP="003866FC">
            <w:pPr>
              <w:jc w:val="center"/>
              <w:rPr>
                <w:rFonts w:ascii="Times New Roman" w:eastAsia="Times New Roman" w:hAnsi="Times New Roman"/>
                <w:sz w:val="24"/>
              </w:rPr>
            </w:pPr>
            <w:r w:rsidRPr="00267591">
              <w:rPr>
                <w:rFonts w:ascii="Times New Roman" w:hAnsi="Times New Roman"/>
                <w:sz w:val="24"/>
              </w:rPr>
              <w:t>Значения показателей (индикаторов) муниципальной программы, подпрограммы муниципальной программы</w:t>
            </w:r>
          </w:p>
        </w:tc>
        <w:tc>
          <w:tcPr>
            <w:tcW w:w="1420" w:type="dxa"/>
            <w:vMerge w:val="restart"/>
          </w:tcPr>
          <w:p w:rsidR="003070E3" w:rsidRPr="00267591" w:rsidRDefault="003070E3" w:rsidP="003866FC">
            <w:pPr>
              <w:jc w:val="center"/>
              <w:rPr>
                <w:rFonts w:ascii="Times New Roman" w:hAnsi="Times New Roman"/>
                <w:sz w:val="24"/>
              </w:rPr>
            </w:pPr>
            <w:r w:rsidRPr="00267591">
              <w:rPr>
                <w:rFonts w:ascii="Times New Roman" w:hAnsi="Times New Roman"/>
                <w:sz w:val="24"/>
              </w:rPr>
              <w:t>Обоснование отклонений значений показателя (индикатора) на конец отчетного года (при наличии)</w:t>
            </w:r>
          </w:p>
        </w:tc>
      </w:tr>
      <w:tr w:rsidR="003070E3" w:rsidRPr="00267591" w:rsidTr="0097082E">
        <w:trPr>
          <w:tblCellSpacing w:w="0" w:type="dxa"/>
          <w:jc w:val="center"/>
        </w:trPr>
        <w:tc>
          <w:tcPr>
            <w:tcW w:w="699" w:type="dxa"/>
            <w:vMerge/>
          </w:tcPr>
          <w:p w:rsidR="003070E3" w:rsidRPr="00267591" w:rsidRDefault="003070E3" w:rsidP="003866FC">
            <w:pPr>
              <w:spacing w:line="256" w:lineRule="auto"/>
              <w:jc w:val="center"/>
              <w:rPr>
                <w:rFonts w:ascii="Times New Roman" w:eastAsia="Times New Roman" w:hAnsi="Times New Roman"/>
                <w:sz w:val="24"/>
              </w:rPr>
            </w:pPr>
          </w:p>
        </w:tc>
        <w:tc>
          <w:tcPr>
            <w:tcW w:w="2255" w:type="dxa"/>
            <w:vMerge/>
            <w:vAlign w:val="center"/>
            <w:hideMark/>
          </w:tcPr>
          <w:p w:rsidR="003070E3" w:rsidRPr="00267591" w:rsidRDefault="003070E3" w:rsidP="003866FC">
            <w:pPr>
              <w:spacing w:line="256" w:lineRule="auto"/>
              <w:jc w:val="center"/>
              <w:rPr>
                <w:rFonts w:ascii="Times New Roman" w:eastAsia="Times New Roman" w:hAnsi="Times New Roman"/>
                <w:sz w:val="24"/>
              </w:rPr>
            </w:pPr>
          </w:p>
        </w:tc>
        <w:tc>
          <w:tcPr>
            <w:tcW w:w="1134" w:type="dxa"/>
            <w:vMerge/>
            <w:vAlign w:val="center"/>
            <w:hideMark/>
          </w:tcPr>
          <w:p w:rsidR="003070E3" w:rsidRPr="00267591" w:rsidRDefault="003070E3" w:rsidP="003866FC">
            <w:pPr>
              <w:spacing w:line="256" w:lineRule="auto"/>
              <w:jc w:val="center"/>
              <w:rPr>
                <w:rFonts w:ascii="Times New Roman" w:eastAsia="Times New Roman" w:hAnsi="Times New Roman"/>
                <w:sz w:val="24"/>
              </w:rPr>
            </w:pPr>
          </w:p>
        </w:tc>
        <w:tc>
          <w:tcPr>
            <w:tcW w:w="1272" w:type="dxa"/>
            <w:hideMark/>
          </w:tcPr>
          <w:p w:rsidR="003070E3" w:rsidRPr="00267591" w:rsidRDefault="003070E3" w:rsidP="003866FC">
            <w:pPr>
              <w:jc w:val="center"/>
              <w:rPr>
                <w:rFonts w:ascii="Times New Roman" w:hAnsi="Times New Roman"/>
                <w:sz w:val="24"/>
              </w:rPr>
            </w:pPr>
            <w:r w:rsidRPr="00267591">
              <w:rPr>
                <w:rFonts w:ascii="Times New Roman" w:hAnsi="Times New Roman"/>
                <w:sz w:val="24"/>
              </w:rPr>
              <w:t>год, предшествующий отчетному</w:t>
            </w:r>
          </w:p>
          <w:p w:rsidR="003070E3" w:rsidRPr="00267591" w:rsidRDefault="003070E3" w:rsidP="003866FC">
            <w:pPr>
              <w:jc w:val="center"/>
              <w:rPr>
                <w:rFonts w:ascii="Times New Roman" w:eastAsia="Times New Roman" w:hAnsi="Times New Roman"/>
                <w:sz w:val="24"/>
              </w:rPr>
            </w:pPr>
            <w:r w:rsidRPr="00267591">
              <w:rPr>
                <w:rFonts w:ascii="Times New Roman" w:hAnsi="Times New Roman"/>
                <w:sz w:val="24"/>
              </w:rPr>
              <w:t>(2018)</w:t>
            </w:r>
          </w:p>
        </w:tc>
        <w:tc>
          <w:tcPr>
            <w:tcW w:w="1012" w:type="dxa"/>
            <w:hideMark/>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Отчетный год план (2019)</w:t>
            </w:r>
          </w:p>
        </w:tc>
        <w:tc>
          <w:tcPr>
            <w:tcW w:w="993" w:type="dxa"/>
            <w:hideMark/>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Отчетный год факт</w:t>
            </w:r>
          </w:p>
        </w:tc>
        <w:tc>
          <w:tcPr>
            <w:tcW w:w="1277" w:type="dxa"/>
            <w:hideMark/>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Отчетный год исполнение</w:t>
            </w:r>
          </w:p>
        </w:tc>
        <w:tc>
          <w:tcPr>
            <w:tcW w:w="1420" w:type="dxa"/>
            <w:vMerge/>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r>
      <w:tr w:rsidR="003070E3" w:rsidRPr="00267591" w:rsidTr="0097082E">
        <w:trPr>
          <w:tblCellSpacing w:w="0" w:type="dxa"/>
          <w:jc w:val="center"/>
        </w:trPr>
        <w:tc>
          <w:tcPr>
            <w:tcW w:w="699"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1</w:t>
            </w:r>
          </w:p>
        </w:tc>
        <w:tc>
          <w:tcPr>
            <w:tcW w:w="2255"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2</w:t>
            </w:r>
          </w:p>
        </w:tc>
        <w:tc>
          <w:tcPr>
            <w:tcW w:w="1134"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3</w:t>
            </w:r>
          </w:p>
        </w:tc>
        <w:tc>
          <w:tcPr>
            <w:tcW w:w="1272"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4</w:t>
            </w:r>
          </w:p>
        </w:tc>
        <w:tc>
          <w:tcPr>
            <w:tcW w:w="1012"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5</w:t>
            </w:r>
          </w:p>
        </w:tc>
        <w:tc>
          <w:tcPr>
            <w:tcW w:w="993"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6</w:t>
            </w:r>
          </w:p>
        </w:tc>
        <w:tc>
          <w:tcPr>
            <w:tcW w:w="1277"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7</w:t>
            </w:r>
          </w:p>
        </w:tc>
        <w:tc>
          <w:tcPr>
            <w:tcW w:w="1420"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8</w:t>
            </w:r>
          </w:p>
        </w:tc>
      </w:tr>
      <w:tr w:rsidR="003070E3" w:rsidRPr="00267591" w:rsidTr="0097082E">
        <w:trPr>
          <w:tblCellSpacing w:w="0" w:type="dxa"/>
          <w:jc w:val="center"/>
        </w:trPr>
        <w:tc>
          <w:tcPr>
            <w:tcW w:w="699"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1</w:t>
            </w:r>
          </w:p>
        </w:tc>
        <w:tc>
          <w:tcPr>
            <w:tcW w:w="2255" w:type="dxa"/>
            <w:hideMark/>
          </w:tcPr>
          <w:p w:rsidR="003070E3" w:rsidRPr="00267591" w:rsidRDefault="003070E3" w:rsidP="003866FC">
            <w:pPr>
              <w:spacing w:before="100" w:beforeAutospacing="1" w:after="100" w:afterAutospacing="1"/>
              <w:rPr>
                <w:rFonts w:ascii="Times New Roman" w:eastAsia="Times New Roman" w:hAnsi="Times New Roman"/>
                <w:sz w:val="24"/>
              </w:rPr>
            </w:pPr>
            <w:r w:rsidRPr="00267591">
              <w:rPr>
                <w:rFonts w:ascii="Times New Roman" w:eastAsia="Times New Roman" w:hAnsi="Times New Roman"/>
                <w:sz w:val="24"/>
              </w:rPr>
              <w:t>Сумма средств, направленных на реализацию программы</w:t>
            </w:r>
          </w:p>
        </w:tc>
        <w:tc>
          <w:tcPr>
            <w:tcW w:w="1134" w:type="dxa"/>
            <w:hideMark/>
          </w:tcPr>
          <w:p w:rsidR="003070E3" w:rsidRPr="00267591" w:rsidRDefault="003070E3" w:rsidP="00267591">
            <w:pPr>
              <w:spacing w:before="100" w:beforeAutospacing="1" w:after="100" w:afterAutospacing="1"/>
              <w:jc w:val="center"/>
              <w:rPr>
                <w:rFonts w:ascii="Times New Roman" w:eastAsia="Times New Roman" w:hAnsi="Times New Roman"/>
                <w:sz w:val="24"/>
              </w:rPr>
            </w:pPr>
            <w:proofErr w:type="spellStart"/>
            <w:r w:rsidRPr="00267591">
              <w:rPr>
                <w:rFonts w:ascii="Times New Roman" w:eastAsia="Times New Roman" w:hAnsi="Times New Roman"/>
                <w:sz w:val="24"/>
              </w:rPr>
              <w:t>тыс.руб</w:t>
            </w:r>
            <w:proofErr w:type="spellEnd"/>
            <w:r w:rsidRPr="00267591">
              <w:rPr>
                <w:rFonts w:ascii="Times New Roman" w:eastAsia="Times New Roman" w:hAnsi="Times New Roman"/>
                <w:sz w:val="24"/>
              </w:rPr>
              <w:t>.</w:t>
            </w:r>
          </w:p>
        </w:tc>
        <w:tc>
          <w:tcPr>
            <w:tcW w:w="1272" w:type="dxa"/>
          </w:tcPr>
          <w:p w:rsidR="003070E3" w:rsidRPr="00267591" w:rsidRDefault="0097082E" w:rsidP="003866FC">
            <w:pPr>
              <w:spacing w:before="100" w:beforeAutospacing="1" w:after="100" w:afterAutospacing="1"/>
              <w:jc w:val="center"/>
              <w:rPr>
                <w:rFonts w:ascii="Times New Roman" w:eastAsia="Times New Roman" w:hAnsi="Times New Roman"/>
                <w:sz w:val="24"/>
              </w:rPr>
            </w:pPr>
            <w:r>
              <w:rPr>
                <w:rFonts w:ascii="Times New Roman" w:eastAsia="Times New Roman" w:hAnsi="Times New Roman"/>
                <w:sz w:val="24"/>
              </w:rPr>
              <w:t>196,7</w:t>
            </w:r>
          </w:p>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012" w:type="dxa"/>
          </w:tcPr>
          <w:p w:rsidR="003070E3" w:rsidRPr="00267591" w:rsidRDefault="0097082E" w:rsidP="001A5CC8">
            <w:pPr>
              <w:spacing w:before="100" w:beforeAutospacing="1" w:after="100" w:afterAutospacing="1"/>
              <w:jc w:val="center"/>
              <w:rPr>
                <w:rFonts w:ascii="Times New Roman" w:eastAsia="Times New Roman" w:hAnsi="Times New Roman"/>
                <w:sz w:val="24"/>
              </w:rPr>
            </w:pPr>
            <w:r>
              <w:rPr>
                <w:rFonts w:ascii="Times New Roman" w:eastAsia="Times New Roman" w:hAnsi="Times New Roman"/>
                <w:sz w:val="24"/>
              </w:rPr>
              <w:t>137,0</w:t>
            </w:r>
          </w:p>
        </w:tc>
        <w:tc>
          <w:tcPr>
            <w:tcW w:w="993"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277"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420" w:type="dxa"/>
          </w:tcPr>
          <w:p w:rsidR="003070E3" w:rsidRPr="00267591" w:rsidRDefault="003070E3" w:rsidP="003866FC">
            <w:pPr>
              <w:spacing w:before="100" w:beforeAutospacing="1" w:after="100" w:afterAutospacing="1"/>
              <w:rPr>
                <w:rFonts w:ascii="Times New Roman" w:eastAsia="Times New Roman" w:hAnsi="Times New Roman"/>
                <w:sz w:val="24"/>
              </w:rPr>
            </w:pPr>
          </w:p>
        </w:tc>
      </w:tr>
      <w:tr w:rsidR="003070E3" w:rsidRPr="00267591" w:rsidTr="0097082E">
        <w:trPr>
          <w:tblCellSpacing w:w="0" w:type="dxa"/>
          <w:jc w:val="center"/>
        </w:trPr>
        <w:tc>
          <w:tcPr>
            <w:tcW w:w="699"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2</w:t>
            </w:r>
          </w:p>
        </w:tc>
        <w:tc>
          <w:tcPr>
            <w:tcW w:w="2255" w:type="dxa"/>
            <w:hideMark/>
          </w:tcPr>
          <w:p w:rsidR="003070E3" w:rsidRPr="00267591" w:rsidRDefault="003070E3" w:rsidP="003866FC">
            <w:pPr>
              <w:spacing w:before="100" w:beforeAutospacing="1" w:after="100" w:afterAutospacing="1"/>
              <w:rPr>
                <w:rFonts w:ascii="Times New Roman" w:eastAsia="Times New Roman" w:hAnsi="Times New Roman"/>
                <w:sz w:val="24"/>
              </w:rPr>
            </w:pPr>
            <w:r w:rsidRPr="00267591">
              <w:rPr>
                <w:rFonts w:ascii="Times New Roman" w:eastAsia="Times New Roman" w:hAnsi="Times New Roman"/>
                <w:sz w:val="24"/>
              </w:rPr>
              <w:t>Процент обученных муниципальных служащих от общего числа муниципальных служащих</w:t>
            </w:r>
          </w:p>
        </w:tc>
        <w:tc>
          <w:tcPr>
            <w:tcW w:w="1134" w:type="dxa"/>
            <w:hideMark/>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w:t>
            </w:r>
          </w:p>
        </w:tc>
        <w:tc>
          <w:tcPr>
            <w:tcW w:w="1272"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38</w:t>
            </w:r>
          </w:p>
        </w:tc>
        <w:tc>
          <w:tcPr>
            <w:tcW w:w="1012" w:type="dxa"/>
          </w:tcPr>
          <w:p w:rsidR="003070E3" w:rsidRPr="00267591" w:rsidRDefault="001A5CC8"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45,8</w:t>
            </w:r>
          </w:p>
        </w:tc>
        <w:tc>
          <w:tcPr>
            <w:tcW w:w="993"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277"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420" w:type="dxa"/>
          </w:tcPr>
          <w:p w:rsidR="003070E3" w:rsidRPr="00267591" w:rsidRDefault="003070E3" w:rsidP="003866FC">
            <w:pPr>
              <w:spacing w:before="100" w:beforeAutospacing="1" w:after="100" w:afterAutospacing="1"/>
              <w:rPr>
                <w:rFonts w:ascii="Times New Roman" w:eastAsia="Times New Roman" w:hAnsi="Times New Roman"/>
                <w:sz w:val="24"/>
              </w:rPr>
            </w:pPr>
          </w:p>
        </w:tc>
      </w:tr>
      <w:tr w:rsidR="003070E3" w:rsidRPr="00267591" w:rsidTr="0097082E">
        <w:trPr>
          <w:tblCellSpacing w:w="0" w:type="dxa"/>
          <w:jc w:val="center"/>
        </w:trPr>
        <w:tc>
          <w:tcPr>
            <w:tcW w:w="699"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4</w:t>
            </w:r>
          </w:p>
        </w:tc>
        <w:tc>
          <w:tcPr>
            <w:tcW w:w="2255" w:type="dxa"/>
            <w:hideMark/>
          </w:tcPr>
          <w:p w:rsidR="003070E3" w:rsidRPr="00267591" w:rsidRDefault="003070E3" w:rsidP="003866FC">
            <w:pPr>
              <w:spacing w:before="100" w:beforeAutospacing="1" w:after="100" w:afterAutospacing="1"/>
              <w:rPr>
                <w:rFonts w:ascii="Times New Roman" w:eastAsia="Times New Roman" w:hAnsi="Times New Roman"/>
                <w:sz w:val="24"/>
              </w:rPr>
            </w:pPr>
            <w:r w:rsidRPr="00267591">
              <w:rPr>
                <w:rFonts w:ascii="Times New Roman" w:eastAsia="Times New Roman" w:hAnsi="Times New Roman"/>
                <w:sz w:val="24"/>
              </w:rPr>
              <w:t xml:space="preserve">Общее число обученных </w:t>
            </w:r>
          </w:p>
        </w:tc>
        <w:tc>
          <w:tcPr>
            <w:tcW w:w="1134" w:type="dxa"/>
            <w:hideMark/>
          </w:tcPr>
          <w:p w:rsidR="003070E3" w:rsidRPr="00267591" w:rsidRDefault="003070E3" w:rsidP="003866FC">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Чел.</w:t>
            </w:r>
          </w:p>
        </w:tc>
        <w:tc>
          <w:tcPr>
            <w:tcW w:w="1272" w:type="dxa"/>
          </w:tcPr>
          <w:p w:rsidR="003070E3" w:rsidRPr="00267591" w:rsidRDefault="003070E3" w:rsidP="0097082E">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1</w:t>
            </w:r>
            <w:r w:rsidR="0097082E">
              <w:rPr>
                <w:rFonts w:ascii="Times New Roman" w:eastAsia="Times New Roman" w:hAnsi="Times New Roman"/>
                <w:sz w:val="24"/>
              </w:rPr>
              <w:t>1</w:t>
            </w:r>
          </w:p>
        </w:tc>
        <w:tc>
          <w:tcPr>
            <w:tcW w:w="1012" w:type="dxa"/>
          </w:tcPr>
          <w:p w:rsidR="003070E3" w:rsidRPr="00267591" w:rsidRDefault="003070E3" w:rsidP="001A5CC8">
            <w:pPr>
              <w:spacing w:before="100" w:beforeAutospacing="1" w:after="100" w:afterAutospacing="1"/>
              <w:jc w:val="center"/>
              <w:rPr>
                <w:rFonts w:ascii="Times New Roman" w:eastAsia="Times New Roman" w:hAnsi="Times New Roman"/>
                <w:sz w:val="24"/>
              </w:rPr>
            </w:pPr>
            <w:r w:rsidRPr="00267591">
              <w:rPr>
                <w:rFonts w:ascii="Times New Roman" w:eastAsia="Times New Roman" w:hAnsi="Times New Roman"/>
                <w:sz w:val="24"/>
              </w:rPr>
              <w:t>1</w:t>
            </w:r>
            <w:r w:rsidR="00C81672">
              <w:rPr>
                <w:rFonts w:ascii="Times New Roman" w:eastAsia="Times New Roman" w:hAnsi="Times New Roman"/>
                <w:sz w:val="24"/>
              </w:rPr>
              <w:t>1</w:t>
            </w:r>
          </w:p>
        </w:tc>
        <w:tc>
          <w:tcPr>
            <w:tcW w:w="993"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277" w:type="dxa"/>
          </w:tcPr>
          <w:p w:rsidR="003070E3" w:rsidRPr="00267591" w:rsidRDefault="003070E3" w:rsidP="003866FC">
            <w:pPr>
              <w:spacing w:before="100" w:beforeAutospacing="1" w:after="100" w:afterAutospacing="1"/>
              <w:jc w:val="center"/>
              <w:rPr>
                <w:rFonts w:ascii="Times New Roman" w:eastAsia="Times New Roman" w:hAnsi="Times New Roman"/>
                <w:sz w:val="24"/>
              </w:rPr>
            </w:pPr>
          </w:p>
        </w:tc>
        <w:tc>
          <w:tcPr>
            <w:tcW w:w="1420" w:type="dxa"/>
          </w:tcPr>
          <w:p w:rsidR="003070E3" w:rsidRPr="00267591" w:rsidRDefault="003070E3" w:rsidP="003866FC">
            <w:pPr>
              <w:spacing w:before="100" w:beforeAutospacing="1" w:after="100" w:afterAutospacing="1"/>
              <w:rPr>
                <w:rFonts w:ascii="Times New Roman" w:eastAsia="Times New Roman" w:hAnsi="Times New Roman"/>
                <w:sz w:val="24"/>
              </w:rPr>
            </w:pPr>
          </w:p>
        </w:tc>
      </w:tr>
    </w:tbl>
    <w:p w:rsidR="003070E3" w:rsidRDefault="003070E3" w:rsidP="003070E3"/>
    <w:p w:rsidR="003070E3" w:rsidRDefault="003070E3" w:rsidP="003070E3"/>
    <w:p w:rsidR="00B66B4D" w:rsidRDefault="00B66B4D" w:rsidP="00B66B4D">
      <w:pPr>
        <w:widowControl/>
        <w:suppressAutoHyphens w:val="0"/>
        <w:spacing w:after="160" w:line="252" w:lineRule="auto"/>
        <w:ind w:left="4536"/>
        <w:contextualSpacing/>
        <w:rPr>
          <w:rFonts w:ascii="Times New Roman" w:eastAsiaTheme="minorHAnsi" w:hAnsi="Times New Roman"/>
          <w:kern w:val="0"/>
          <w:sz w:val="24"/>
          <w:lang w:eastAsia="en-US"/>
        </w:rPr>
      </w:pPr>
    </w:p>
    <w:p w:rsidR="00B66B4D" w:rsidRDefault="00B66B4D" w:rsidP="00B66B4D">
      <w:pPr>
        <w:widowControl/>
        <w:suppressAutoHyphens w:val="0"/>
        <w:spacing w:after="160" w:line="252" w:lineRule="auto"/>
        <w:ind w:left="4536"/>
        <w:contextualSpacing/>
        <w:rPr>
          <w:rFonts w:ascii="Times New Roman" w:eastAsiaTheme="minorHAnsi" w:hAnsi="Times New Roman"/>
          <w:kern w:val="0"/>
          <w:sz w:val="24"/>
          <w:lang w:eastAsia="en-US"/>
        </w:rPr>
      </w:pPr>
    </w:p>
    <w:p w:rsidR="00B66B4D" w:rsidRDefault="00B66B4D" w:rsidP="00B66B4D">
      <w:pPr>
        <w:widowControl/>
        <w:suppressAutoHyphens w:val="0"/>
        <w:spacing w:after="160" w:line="252" w:lineRule="auto"/>
        <w:ind w:left="4536"/>
        <w:contextualSpacing/>
        <w:rPr>
          <w:rFonts w:ascii="Times New Roman" w:eastAsiaTheme="minorHAnsi" w:hAnsi="Times New Roman"/>
          <w:kern w:val="0"/>
          <w:sz w:val="24"/>
          <w:lang w:eastAsia="en-US"/>
        </w:rPr>
      </w:pPr>
    </w:p>
    <w:p w:rsidR="00B66B4D" w:rsidRDefault="00B66B4D" w:rsidP="00B66B4D">
      <w:pPr>
        <w:widowControl/>
        <w:suppressAutoHyphens w:val="0"/>
        <w:spacing w:after="160" w:line="252" w:lineRule="auto"/>
        <w:ind w:left="4536"/>
        <w:contextualSpacing/>
        <w:rPr>
          <w:rFonts w:ascii="Times New Roman" w:eastAsiaTheme="minorHAnsi" w:hAnsi="Times New Roman"/>
          <w:kern w:val="0"/>
          <w:sz w:val="24"/>
          <w:lang w:eastAsia="en-US"/>
        </w:rPr>
      </w:pPr>
    </w:p>
    <w:p w:rsidR="00B66B4D" w:rsidRDefault="00B66B4D" w:rsidP="00B66B4D">
      <w:pPr>
        <w:widowControl/>
        <w:suppressAutoHyphens w:val="0"/>
        <w:spacing w:after="160" w:line="252" w:lineRule="auto"/>
        <w:ind w:left="4536"/>
        <w:contextualSpacing/>
        <w:rPr>
          <w:rFonts w:ascii="Times New Roman" w:eastAsiaTheme="minorHAnsi" w:hAnsi="Times New Roman"/>
          <w:kern w:val="0"/>
          <w:sz w:val="24"/>
          <w:lang w:eastAsia="en-US"/>
        </w:rPr>
      </w:pPr>
    </w:p>
    <w:sectPr w:rsidR="00B66B4D" w:rsidSect="00F1566D">
      <w:pgSz w:w="11906" w:h="16838"/>
      <w:pgMar w:top="992" w:right="851" w:bottom="99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C47A0A"/>
    <w:multiLevelType w:val="multilevel"/>
    <w:tmpl w:val="2AB26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8E939D9"/>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338"/>
    <w:rsid w:val="00062E21"/>
    <w:rsid w:val="00117DA8"/>
    <w:rsid w:val="001A5CC8"/>
    <w:rsid w:val="00267591"/>
    <w:rsid w:val="003070E3"/>
    <w:rsid w:val="003866FC"/>
    <w:rsid w:val="00435F9F"/>
    <w:rsid w:val="00583338"/>
    <w:rsid w:val="008263EE"/>
    <w:rsid w:val="0083312D"/>
    <w:rsid w:val="0096294B"/>
    <w:rsid w:val="0097082E"/>
    <w:rsid w:val="00B66B4D"/>
    <w:rsid w:val="00C505FD"/>
    <w:rsid w:val="00C81672"/>
    <w:rsid w:val="00D9457B"/>
    <w:rsid w:val="00DB0C9E"/>
    <w:rsid w:val="00E37516"/>
    <w:rsid w:val="00ED6D1E"/>
    <w:rsid w:val="00F15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7604EB-7EB0-4F71-A369-787FE894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6B4D"/>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B66B4D"/>
    <w:pPr>
      <w:spacing w:after="120"/>
    </w:pPr>
  </w:style>
  <w:style w:type="character" w:customStyle="1" w:styleId="a4">
    <w:name w:val="Основной текст Знак"/>
    <w:basedOn w:val="a0"/>
    <w:link w:val="a3"/>
    <w:semiHidden/>
    <w:rsid w:val="00B66B4D"/>
    <w:rPr>
      <w:rFonts w:ascii="Arial" w:eastAsia="Lucida Sans Unicode" w:hAnsi="Arial" w:cs="Times New Roman"/>
      <w:kern w:val="2"/>
      <w:sz w:val="20"/>
      <w:szCs w:val="24"/>
      <w:lang w:eastAsia="ru-RU"/>
    </w:rPr>
  </w:style>
  <w:style w:type="paragraph" w:customStyle="1" w:styleId="a5">
    <w:name w:val="Заголовок"/>
    <w:basedOn w:val="a"/>
    <w:next w:val="a3"/>
    <w:rsid w:val="00B66B4D"/>
    <w:pPr>
      <w:keepNext/>
      <w:spacing w:before="240" w:after="120"/>
    </w:pPr>
    <w:rPr>
      <w:rFonts w:cs="Tahoma"/>
      <w:sz w:val="28"/>
      <w:szCs w:val="28"/>
    </w:rPr>
  </w:style>
  <w:style w:type="paragraph" w:customStyle="1" w:styleId="31">
    <w:name w:val="Основной текст 31"/>
    <w:basedOn w:val="a"/>
    <w:rsid w:val="00B66B4D"/>
    <w:pPr>
      <w:ind w:right="567"/>
    </w:pPr>
  </w:style>
  <w:style w:type="table" w:styleId="a6">
    <w:name w:val="Table Grid"/>
    <w:basedOn w:val="a1"/>
    <w:uiPriority w:val="59"/>
    <w:rsid w:val="00B66B4D"/>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ob">
    <w:name w:val="tekstob"/>
    <w:basedOn w:val="a"/>
    <w:rsid w:val="003070E3"/>
    <w:pPr>
      <w:widowControl/>
      <w:suppressAutoHyphens w:val="0"/>
      <w:spacing w:before="100" w:beforeAutospacing="1" w:after="100" w:afterAutospacing="1"/>
    </w:pPr>
    <w:rPr>
      <w:rFonts w:ascii="Times New Roman" w:eastAsia="Times New Roman" w:hAnsi="Times New Roman"/>
      <w:kern w:val="0"/>
      <w:sz w:val="24"/>
    </w:rPr>
  </w:style>
  <w:style w:type="paragraph" w:styleId="a7">
    <w:name w:val="List Paragraph"/>
    <w:basedOn w:val="a"/>
    <w:uiPriority w:val="34"/>
    <w:qFormat/>
    <w:rsid w:val="003070E3"/>
    <w:pPr>
      <w:widowControl/>
      <w:suppressAutoHyphens w:val="0"/>
      <w:spacing w:after="160" w:line="252" w:lineRule="auto"/>
      <w:ind w:left="720"/>
      <w:contextualSpacing/>
    </w:pPr>
    <w:rPr>
      <w:rFonts w:asciiTheme="minorHAnsi" w:eastAsiaTheme="minorHAnsi" w:hAnsiTheme="minorHAnsi" w:cstheme="minorBidi"/>
      <w:kern w:val="0"/>
      <w:sz w:val="22"/>
      <w:szCs w:val="22"/>
      <w:lang w:eastAsia="en-US"/>
    </w:rPr>
  </w:style>
  <w:style w:type="paragraph" w:styleId="a8">
    <w:name w:val="Balloon Text"/>
    <w:basedOn w:val="a"/>
    <w:link w:val="a9"/>
    <w:uiPriority w:val="99"/>
    <w:semiHidden/>
    <w:unhideWhenUsed/>
    <w:rsid w:val="00F1566D"/>
    <w:rPr>
      <w:rFonts w:ascii="Segoe UI" w:hAnsi="Segoe UI" w:cs="Segoe UI"/>
      <w:sz w:val="18"/>
      <w:szCs w:val="18"/>
    </w:rPr>
  </w:style>
  <w:style w:type="character" w:customStyle="1" w:styleId="a9">
    <w:name w:val="Текст выноски Знак"/>
    <w:basedOn w:val="a0"/>
    <w:link w:val="a8"/>
    <w:uiPriority w:val="99"/>
    <w:semiHidden/>
    <w:rsid w:val="00F1566D"/>
    <w:rPr>
      <w:rFonts w:ascii="Segoe UI" w:eastAsia="Lucida Sans Unicode" w:hAnsi="Segoe UI" w:cs="Segoe UI"/>
      <w:kern w:val="2"/>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9</Pages>
  <Words>1939</Words>
  <Characters>11056</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2019-11-01T12:24:00Z</cp:lastPrinted>
  <dcterms:created xsi:type="dcterms:W3CDTF">2019-10-30T05:12:00Z</dcterms:created>
  <dcterms:modified xsi:type="dcterms:W3CDTF">2019-11-18T06:21:00Z</dcterms:modified>
</cp:coreProperties>
</file>